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04" w:rsidRDefault="00341604">
      <w:pPr>
        <w:jc w:val="center"/>
        <w:rPr>
          <w:rFonts w:ascii="Garmond (W1)" w:hAnsi="Garmond (W1)"/>
          <w:sz w:val="24"/>
          <w:szCs w:val="24"/>
        </w:rPr>
      </w:pPr>
      <w:r>
        <w:rPr>
          <w:rFonts w:ascii="Garmond (W1)" w:hAnsi="Garmond (W1)"/>
          <w:sz w:val="24"/>
          <w:szCs w:val="24"/>
        </w:rPr>
        <w:t>Fascicolo 72</w:t>
      </w:r>
    </w:p>
    <w:p w:rsidR="00341604" w:rsidRDefault="00341604">
      <w:pPr>
        <w:jc w:val="center"/>
        <w:rPr>
          <w:rFonts w:ascii="Garmond (W1)" w:hAnsi="Garmond (W1)"/>
          <w:sz w:val="24"/>
          <w:szCs w:val="24"/>
        </w:rPr>
      </w:pPr>
    </w:p>
    <w:p w:rsidR="00341604" w:rsidRDefault="00341604">
      <w:pPr>
        <w:jc w:val="center"/>
        <w:rPr>
          <w:rFonts w:ascii="Garmond (W1)" w:hAnsi="Garmond (W1)"/>
          <w:b/>
          <w:sz w:val="24"/>
          <w:szCs w:val="24"/>
        </w:rPr>
      </w:pPr>
      <w:r>
        <w:rPr>
          <w:rFonts w:ascii="Garmond (W1)" w:hAnsi="Garmond (W1)"/>
          <w:b/>
          <w:sz w:val="24"/>
          <w:szCs w:val="24"/>
        </w:rPr>
        <w:t>DIPTERA TEPHRITOIDEA</w:t>
      </w:r>
    </w:p>
    <w:p w:rsidR="00341604" w:rsidRDefault="00341604">
      <w:pPr>
        <w:jc w:val="center"/>
        <w:rPr>
          <w:rFonts w:ascii="Garmond (W1)" w:hAnsi="Garmond (W1)"/>
        </w:rPr>
      </w:pPr>
    </w:p>
    <w:p w:rsidR="00341604" w:rsidRDefault="00341604">
      <w:pPr>
        <w:jc w:val="center"/>
        <w:rPr>
          <w:rFonts w:ascii="Garmond (W1)" w:hAnsi="Garmond (W1)"/>
        </w:rPr>
      </w:pPr>
      <w:r>
        <w:rPr>
          <w:rFonts w:ascii="Garmond (W1)" w:hAnsi="Garmond (W1)"/>
        </w:rPr>
        <w:t>Antonio Belcari, Vincenzo Girolami, Leo Rivosecchi e Vadim F. Zaitzev</w:t>
      </w:r>
    </w:p>
    <w:p w:rsidR="00341604" w:rsidRDefault="00341604">
      <w:pPr>
        <w:jc w:val="center"/>
        <w:rPr>
          <w:rFonts w:ascii="Garmond (W1)" w:hAnsi="Garmond (W1)"/>
        </w:rPr>
      </w:pPr>
    </w:p>
    <w:p w:rsidR="00341604" w:rsidRDefault="00341604">
      <w:pPr>
        <w:jc w:val="center"/>
        <w:rPr>
          <w:rFonts w:ascii="Garmond (W1)" w:hAnsi="Garmond (W1)"/>
        </w:rPr>
      </w:pPr>
    </w:p>
    <w:p w:rsidR="00341604" w:rsidRDefault="00341604">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341604" w:rsidRDefault="00341604" w:rsidP="00AE23BE">
      <w:pPr>
        <w:tabs>
          <w:tab w:val="left" w:pos="5443"/>
          <w:tab w:val="left" w:pos="5699"/>
          <w:tab w:val="left" w:pos="5954"/>
          <w:tab w:val="left" w:pos="6209"/>
        </w:tabs>
        <w:ind w:left="567"/>
        <w:jc w:val="both"/>
        <w:rPr>
          <w:rFonts w:ascii="Garmond (W1)" w:hAnsi="Garmond (W1)"/>
          <w:sz w:val="16"/>
          <w:szCs w:val="16"/>
        </w:rPr>
      </w:pPr>
      <w:r>
        <w:rPr>
          <w:rFonts w:ascii="Garmond (W1)" w:hAnsi="Garmond (W1)"/>
          <w:caps/>
          <w:sz w:val="16"/>
          <w:szCs w:val="16"/>
        </w:rPr>
        <w:t>L. Rivosecchi</w:t>
      </w:r>
      <w:r>
        <w:rPr>
          <w:rFonts w:ascii="Garmond (W1)" w:hAnsi="Garmond (W1)"/>
          <w:sz w:val="16"/>
          <w:szCs w:val="16"/>
        </w:rPr>
        <w:t xml:space="preserve"> - Lonchaeidae e Otitidae (generi 001-018), Platystomatidae (generi 024-025), </w:t>
      </w:r>
      <w:r w:rsidR="00AE23BE">
        <w:rPr>
          <w:rFonts w:ascii="Garmond (W1)" w:hAnsi="Garmond (W1)"/>
          <w:sz w:val="16"/>
          <w:szCs w:val="16"/>
        </w:rPr>
        <w:t xml:space="preserve"> </w:t>
      </w:r>
      <w:bookmarkStart w:id="0" w:name="_GoBack"/>
      <w:bookmarkEnd w:id="0"/>
      <w:r>
        <w:rPr>
          <w:rFonts w:ascii="Garmond (W1)" w:hAnsi="Garmond (W1)"/>
          <w:sz w:val="16"/>
          <w:szCs w:val="16"/>
        </w:rPr>
        <w:t>Pyrgotidae, Pallopteridae e Piophilidae (generi 076-085)</w:t>
      </w:r>
    </w:p>
    <w:p w:rsidR="00341604" w:rsidRDefault="00341604">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V.F. ZAITZEV - Ulidiidae (generi 019-023)</w:t>
      </w:r>
    </w:p>
    <w:p w:rsidR="00341604" w:rsidRDefault="00341604">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caps/>
          <w:sz w:val="16"/>
          <w:szCs w:val="16"/>
        </w:rPr>
        <w:t>A. Belcari, V. Girolami &amp; L. Rivosecchi</w:t>
      </w:r>
      <w:r>
        <w:rPr>
          <w:rFonts w:ascii="Garmond (W1)" w:hAnsi="Garmond (W1)"/>
          <w:sz w:val="16"/>
          <w:szCs w:val="16"/>
        </w:rPr>
        <w:t xml:space="preserve"> - Tephritidae (generi 026-075)</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LONCHAEIDAE   </w:t>
      </w:r>
      <w:r>
        <w:rPr>
          <w:rFonts w:ascii="Garmond (W1)" w:hAnsi="Garmond (W1)"/>
        </w:rPr>
        <w:t>La fauna italiana di questa famiglia di Ditteri acalitteri sembra essere numericamente molto inferiore a quella europea. Le 23 specie la cui presenza è certa in Italia sono molto meno della metà delle specie europee. Trattandosi di ditteri poco appariscenti (generalmente neri, talvolta blu metallici) spesso associati ad ambienti forestali (particolarmente tronchi d’albero in decomposizione) c’è da domandarsi quanto questa scarsità faunistica sia dovuta alla deforestazione da tempo in atto in Italia e quanto a lacune nelle ricerche.</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OTITIDAE   </w:t>
      </w:r>
      <w:r>
        <w:rPr>
          <w:rFonts w:ascii="Garmond (W1)" w:hAnsi="Garmond (W1)"/>
        </w:rPr>
        <w:t>La classificazione dei Ditteri Neartici di McAlpine include negli Otitidae anche gli Ulidiidae, che del resto in Italia sono rappresentati da assai poche specie.</w:t>
      </w:r>
    </w:p>
    <w:p w:rsidR="00341604" w:rsidRDefault="00341604">
      <w:pPr>
        <w:ind w:firstLine="284"/>
        <w:jc w:val="both"/>
        <w:rPr>
          <w:rFonts w:ascii="Garmond (W1)" w:hAnsi="Garmond (W1)"/>
        </w:rPr>
      </w:pPr>
      <w:r>
        <w:rPr>
          <w:rFonts w:ascii="Garmond (W1)" w:hAnsi="Garmond (W1)"/>
        </w:rPr>
        <w:t xml:space="preserve">Gli Otitidi italiani non si possono ancora considerare come ben conosciuti anche se notevoli progressi sono stati fatti per merito di A. Soós che ha riveduto quelli presenti nella collezione Rondani. Sono comunque ben noti da tempo alcuni interessanti endemismi, come quello dell'alobionte </w:t>
      </w:r>
      <w:r>
        <w:rPr>
          <w:rFonts w:ascii="Garmond (W1)" w:hAnsi="Garmond (W1)"/>
          <w:i/>
        </w:rPr>
        <w:t>Tenatops contarinii</w:t>
      </w:r>
      <w:r>
        <w:rPr>
          <w:rFonts w:ascii="Garmond (W1)" w:hAnsi="Garmond (W1)"/>
        </w:rPr>
        <w:t xml:space="preserve"> associato allo psammon in tutti i litorali marittimi italiani ed altre specie del genere </w:t>
      </w:r>
      <w:r>
        <w:rPr>
          <w:rFonts w:ascii="Garmond (W1)" w:hAnsi="Garmond (W1)"/>
          <w:i/>
        </w:rPr>
        <w:t>Otites</w:t>
      </w:r>
      <w:r>
        <w:rPr>
          <w:rFonts w:ascii="Garmond (W1)" w:hAnsi="Garmond (W1)"/>
        </w:rPr>
        <w:t xml:space="preserve"> esclusive di Sicilia e Sardegna.</w:t>
      </w:r>
    </w:p>
    <w:p w:rsidR="00341604" w:rsidRDefault="00341604">
      <w:pPr>
        <w:ind w:firstLine="284"/>
        <w:jc w:val="both"/>
        <w:rPr>
          <w:rFonts w:ascii="Garmond (W1)" w:hAnsi="Garmond (W1)"/>
        </w:rPr>
      </w:pPr>
      <w:r>
        <w:rPr>
          <w:rFonts w:ascii="Garmond (W1)" w:hAnsi="Garmond (W1)"/>
        </w:rPr>
        <w:t>La biologia è pochissimo conosciuta, si considerano ditteri saprofagi o meglio fitosaprofagi in quanto legati ai prodotti vegetali in disfacimento di certe piante.</w:t>
      </w:r>
    </w:p>
    <w:p w:rsidR="00341604" w:rsidRDefault="00341604">
      <w:pPr>
        <w:ind w:firstLine="284"/>
        <w:jc w:val="both"/>
        <w:rPr>
          <w:rFonts w:ascii="Garmond (W1)" w:hAnsi="Garmond (W1)"/>
        </w:rPr>
      </w:pPr>
      <w:r>
        <w:rPr>
          <w:rFonts w:ascii="Garmond (W1)" w:hAnsi="Garmond (W1)"/>
        </w:rPr>
        <w:t>Con ogni evidenza, la presente lista degli Otitidi italiani (42 specie) avrà presto necessità di un aggiornamento.</w:t>
      </w:r>
    </w:p>
    <w:p w:rsidR="00341604" w:rsidRDefault="00341604">
      <w:pPr>
        <w:ind w:firstLine="284"/>
        <w:jc w:val="both"/>
        <w:rPr>
          <w:rFonts w:ascii="Garmond (W1)" w:hAnsi="Garmond (W1)"/>
        </w:rPr>
      </w:pPr>
    </w:p>
    <w:p w:rsidR="00341604" w:rsidRDefault="00341604">
      <w:pPr>
        <w:ind w:firstLine="284"/>
        <w:jc w:val="both"/>
        <w:rPr>
          <w:rFonts w:ascii="Garmond (W1)" w:hAnsi="Garmond (W1)"/>
          <w:sz w:val="22"/>
          <w:szCs w:val="22"/>
        </w:rPr>
      </w:pPr>
      <w:r>
        <w:rPr>
          <w:rFonts w:ascii="Garmond (W1)" w:hAnsi="Garmond (W1)"/>
          <w:sz w:val="22"/>
          <w:szCs w:val="22"/>
        </w:rPr>
        <w:t>ULIDIIDAE   </w:t>
      </w:r>
      <w:r>
        <w:rPr>
          <w:rFonts w:ascii="Garmond (W1)" w:hAnsi="Garmond (W1)"/>
        </w:rPr>
        <w:t>Ditteri di piccola o media taglia (3-10 mm), la cui biologia è poco conosciuta. Gli adulti frequentano fiori, tronchi d'albero o escrementi. Le poche larve descritte sono per lo più saprofaghe. La famiglia è cosmopolita. Delle 63 specie paleartiche, 16 sono note per l'Italia.</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PLATYSTOMATIDAE   </w:t>
      </w:r>
      <w:r>
        <w:rPr>
          <w:rFonts w:ascii="Garmond (W1)" w:hAnsi="Garmond (W1)"/>
        </w:rPr>
        <w:t>Acalitteri di medie dimensioni (6-10 mm) con facies muscoide. Sono quasi tutti silvicoli con larve saprofaghe, coprofaghe e fitofaghe. I Platistomatidi della collezione Rondani sono stati riveduti da Soós.</w:t>
      </w:r>
    </w:p>
    <w:p w:rsidR="00341604" w:rsidRDefault="00341604">
      <w:pPr>
        <w:ind w:firstLine="284"/>
        <w:jc w:val="both"/>
        <w:rPr>
          <w:rFonts w:ascii="Garmond (W1)" w:hAnsi="Garmond (W1)"/>
        </w:rPr>
      </w:pPr>
      <w:r>
        <w:rPr>
          <w:rFonts w:ascii="Garmond (W1)" w:hAnsi="Garmond (W1)"/>
        </w:rPr>
        <w:t>Complessivamente la fauna italiana includerebbe solo 9 specie (circa 15 in Europa), ma ci sono probabilmente delle lacune nelle ricerche. Si deve inoltre notare che ho escluso dalla presente lista alcune sottospecie di cui non è chiaro il vero significato tassonomico.</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TEPHRITIDAE   </w:t>
      </w:r>
      <w:r>
        <w:rPr>
          <w:rFonts w:ascii="Garmond (W1)" w:hAnsi="Garmond (W1)"/>
        </w:rPr>
        <w:t>Vasta famiglia di Ditteri Ciclorrafi acalittrati di piccole e medie dimensioni, per lo più fitofagi. Al momento attuale sono state descritte nel mondo, all'incirca 4000 specie suddivise in 500 generi (White &amp; Elson-Harris, 1992).</w:t>
      </w:r>
    </w:p>
    <w:p w:rsidR="00341604" w:rsidRDefault="00341604">
      <w:pPr>
        <w:ind w:firstLine="284"/>
        <w:jc w:val="both"/>
        <w:rPr>
          <w:rFonts w:ascii="Garmond (W1)" w:hAnsi="Garmond (W1)"/>
        </w:rPr>
      </w:pPr>
      <w:r>
        <w:rPr>
          <w:rFonts w:ascii="Garmond (W1)" w:hAnsi="Garmond (W1)"/>
        </w:rPr>
        <w:t xml:space="preserve">In Italia, pochi Autori si sono occupati dello studio di questi ditteri, fatta eccezione per due grandi ditterologi del passato: Camillo Rondani e Mario Bezzi. I loro contributi riguardanti aspetti tassonomici e faunistici sono ancora di grande interesse. Tuttavia, per la nomenclatura specifica, si è fatto ricorso all'elenco compilato da Foote nel 1984 nel </w:t>
      </w:r>
      <w:r>
        <w:rPr>
          <w:rFonts w:ascii="Garmond (W1)" w:hAnsi="Garmond (W1)"/>
          <w:i/>
        </w:rPr>
        <w:t>Catalogue of Palaearctic Diptera</w:t>
      </w:r>
      <w:r>
        <w:rPr>
          <w:rFonts w:ascii="Garmond (W1)" w:hAnsi="Garmond (W1)"/>
        </w:rPr>
        <w:t>, aggiornato con le più recenti revisioni tassonomiche (Korneyev, 1985, 1987; White, 1988; White &amp; Korneyev, 1989).</w:t>
      </w:r>
    </w:p>
    <w:p w:rsidR="00341604" w:rsidRDefault="00341604">
      <w:pPr>
        <w:ind w:firstLine="284"/>
        <w:jc w:val="both"/>
        <w:rPr>
          <w:rFonts w:ascii="Garmond (W1)" w:hAnsi="Garmond (W1)"/>
        </w:rPr>
      </w:pPr>
      <w:r>
        <w:rPr>
          <w:rFonts w:ascii="Garmond (W1)" w:hAnsi="Garmond (W1)"/>
        </w:rPr>
        <w:t>Le specie elencate nel catalogo paleartico sono più di 700, ma togliendone 400-450 estremo-orientali, sicuramente assenti dall'Italia, ed altre limitate a piccole aree geografiche (Isole Canarie ecc.) o esclusivamente Nord-Africane, rimangono circa 250-300 specie euro-mediterranee rispetto alle quali le 133 qui citate rappresentano un primo tentativo di delineare la fauna italiana.</w:t>
      </w:r>
    </w:p>
    <w:p w:rsidR="00341604" w:rsidRDefault="00341604">
      <w:pPr>
        <w:ind w:firstLine="284"/>
        <w:jc w:val="both"/>
        <w:rPr>
          <w:rFonts w:ascii="Garmond (W1)" w:hAnsi="Garmond (W1)"/>
        </w:rPr>
      </w:pPr>
      <w:r>
        <w:rPr>
          <w:rFonts w:ascii="Garmond (W1)" w:hAnsi="Garmond (W1)"/>
        </w:rPr>
        <w:t>Ci sembra quanto mai doveroso ringraziare il dr. Bernhard Merz del Politecnico Federale di Zurigo per il sostanziale e decisivo aiuto nella compilazione e correzione della presente lista.</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PYRGOTIDAE   </w:t>
      </w:r>
      <w:r>
        <w:rPr>
          <w:rFonts w:ascii="Garmond (W1)" w:hAnsi="Garmond (W1)"/>
        </w:rPr>
        <w:t>Ditteri acalitteri caratteristici dei paesi tropicali. Le specie della fauna paleartica si trovano quasi esclusivamente in estremo oriente (Cina e Giappone). (Soós, 1984).</w:t>
      </w:r>
    </w:p>
    <w:p w:rsidR="00341604" w:rsidRDefault="00341604">
      <w:pPr>
        <w:ind w:firstLine="284"/>
        <w:jc w:val="both"/>
        <w:rPr>
          <w:rFonts w:ascii="Garmond (W1)" w:hAnsi="Garmond (W1)"/>
        </w:rPr>
      </w:pPr>
      <w:r>
        <w:rPr>
          <w:rFonts w:ascii="Garmond (W1)" w:hAnsi="Garmond (W1)"/>
        </w:rPr>
        <w:t>Le femmine depongono le uova nell’addome di coleotteri Scarabeidi o Lamellicorni dove le larve si sviluppano come endofaghe.</w:t>
      </w:r>
    </w:p>
    <w:p w:rsidR="00341604" w:rsidRDefault="00341604">
      <w:pPr>
        <w:ind w:firstLine="284"/>
        <w:jc w:val="both"/>
        <w:rPr>
          <w:rFonts w:ascii="Garmond (W1)" w:hAnsi="Garmond (W1)"/>
        </w:rPr>
      </w:pPr>
      <w:r>
        <w:rPr>
          <w:rFonts w:ascii="Garmond (W1)" w:hAnsi="Garmond (W1)"/>
        </w:rPr>
        <w:t>L’unica specie europea e italiana è rarissima. Fu segnalata da Bezzi in Trentino e se ne trovano esemplari solo nel museo di Genova, provenienti dal Piemonte.</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PALLOPTERIDAE   </w:t>
      </w:r>
      <w:r>
        <w:rPr>
          <w:rFonts w:ascii="Garmond (W1)" w:hAnsi="Garmond (W1)"/>
        </w:rPr>
        <w:t>Piccoli ditteri acalitteri (circa 5 mm) che per la biologia delle larve e per l’habitat degli adulti sono affini ai Loncheidi (Morge, 1967). Sul fogliame del sottobosco si osservano a volte mentre sollevano ed abbassano ritmicamente le ampie ali. Le 13 specie italiane sono circa la metà di quelle note per la fauna europea.</w:t>
      </w:r>
    </w:p>
    <w:p w:rsidR="00341604" w:rsidRDefault="00341604">
      <w:pPr>
        <w:ind w:firstLine="284"/>
        <w:jc w:val="both"/>
        <w:rPr>
          <w:rFonts w:ascii="Garmond (W1)" w:hAnsi="Garmond (W1)"/>
        </w:rPr>
      </w:pPr>
    </w:p>
    <w:p w:rsidR="00341604" w:rsidRDefault="00341604">
      <w:pPr>
        <w:ind w:firstLine="284"/>
        <w:jc w:val="both"/>
        <w:rPr>
          <w:rFonts w:ascii="Garmond (W1)" w:hAnsi="Garmond (W1)"/>
        </w:rPr>
      </w:pPr>
      <w:r>
        <w:rPr>
          <w:rFonts w:ascii="Garmond (W1)" w:hAnsi="Garmond (W1)"/>
          <w:sz w:val="22"/>
          <w:szCs w:val="22"/>
        </w:rPr>
        <w:t>PIOPHILIDAE   </w:t>
      </w:r>
      <w:r>
        <w:rPr>
          <w:rFonts w:ascii="Garmond (W1)" w:hAnsi="Garmond (W1)"/>
        </w:rPr>
        <w:t xml:space="preserve">In questa famiglia la cui facies più tipica è quella della ben nota </w:t>
      </w:r>
      <w:r>
        <w:rPr>
          <w:rFonts w:ascii="Garmond (W1)" w:hAnsi="Garmond (W1)"/>
          <w:i/>
        </w:rPr>
        <w:t>Piophila casei</w:t>
      </w:r>
      <w:r>
        <w:rPr>
          <w:rFonts w:ascii="Garmond (W1)" w:hAnsi="Garmond (W1)"/>
        </w:rPr>
        <w:t xml:space="preserve">, alcuni AA. (McAlpine, 1977) includono anche i ditteri molto rari della famiglia Thyreophoridae, associati a cadaveri di grandi dimensioni e che si ritenevano scomparsi dalla fauna europea tra la fine dell’800 e i primi del 900 (Papp, 1984). </w:t>
      </w:r>
    </w:p>
    <w:p w:rsidR="00341604" w:rsidRDefault="00341604">
      <w:pPr>
        <w:ind w:firstLine="284"/>
        <w:jc w:val="both"/>
        <w:rPr>
          <w:rFonts w:ascii="Garmond (W1)" w:hAnsi="Garmond (W1)"/>
        </w:rPr>
      </w:pPr>
      <w:r>
        <w:rPr>
          <w:rFonts w:ascii="Garmond (W1)" w:hAnsi="Garmond (W1)"/>
        </w:rPr>
        <w:t>Tutte le specie della famiglia sono comunque attratte da vari prodotti alimentari conservati (conserve, formaggi, prosciutti) o anche cadaveri in avanzato stato di decomposizione. Le specie presenti in Italia risultano essere meno della metà di quelle note per la fauna europea (Zuska, 1984). D'altra parte, è stato di recente segnalato in Sardegna un Piofilide Tireoforino che si considerava scomparso dalla fauna europea da più di 100 anni.</w:t>
      </w:r>
    </w:p>
    <w:p w:rsidR="00341604" w:rsidRDefault="00341604">
      <w:pPr>
        <w:rPr>
          <w:rFonts w:ascii="Garmond (W1)" w:hAnsi="Garmond (W1)"/>
        </w:rPr>
      </w:pPr>
    </w:p>
    <w:p w:rsidR="00341604" w:rsidRPr="00AE23BE" w:rsidRDefault="00341604">
      <w:pPr>
        <w:rPr>
          <w:rFonts w:ascii="Garmond (W1)" w:hAnsi="Garmond (W1)"/>
          <w:b/>
          <w:sz w:val="24"/>
          <w:szCs w:val="24"/>
          <w:lang w:val="en-US"/>
        </w:rPr>
      </w:pPr>
      <w:r w:rsidRPr="00AE23BE">
        <w:rPr>
          <w:rFonts w:ascii="Garmond (W1)" w:hAnsi="Garmond (W1)"/>
          <w:b/>
          <w:sz w:val="24"/>
          <w:szCs w:val="24"/>
          <w:lang w:val="en-US"/>
        </w:rPr>
        <w:t>BIBLIOGRAFIA</w:t>
      </w:r>
    </w:p>
    <w:p w:rsidR="00341604" w:rsidRPr="00AE23BE" w:rsidRDefault="00341604">
      <w:pPr>
        <w:rPr>
          <w:rFonts w:ascii="Garmond (W1)" w:hAnsi="Garmond (W1)"/>
          <w:sz w:val="24"/>
          <w:szCs w:val="24"/>
          <w:lang w:val="en-US"/>
        </w:rPr>
      </w:pPr>
    </w:p>
    <w:p w:rsidR="00341604" w:rsidRPr="00AE23BE" w:rsidRDefault="00341604">
      <w:pPr>
        <w:ind w:left="284" w:hanging="284"/>
        <w:jc w:val="both"/>
        <w:rPr>
          <w:rFonts w:ascii="Garmond (W1)" w:hAnsi="Garmond (W1)"/>
          <w:lang w:val="en-US"/>
        </w:rPr>
      </w:pPr>
      <w:r w:rsidRPr="00AE23BE">
        <w:rPr>
          <w:rFonts w:ascii="Garmond (W1)" w:hAnsi="Garmond (W1)"/>
          <w:sz w:val="22"/>
          <w:szCs w:val="22"/>
          <w:lang w:val="en-US"/>
        </w:rPr>
        <w:lastRenderedPageBreak/>
        <w:t>LONCHAEIDAE</w:t>
      </w:r>
    </w:p>
    <w:p w:rsidR="00341604" w:rsidRPr="00AE23BE" w:rsidRDefault="00341604">
      <w:pPr>
        <w:ind w:left="284" w:hanging="284"/>
        <w:jc w:val="both"/>
        <w:rPr>
          <w:rFonts w:ascii="Garmond (W1)" w:hAnsi="Garmond (W1)"/>
          <w:sz w:val="18"/>
          <w:szCs w:val="18"/>
          <w:lang w:val="en-US"/>
        </w:rPr>
      </w:pPr>
    </w:p>
    <w:p w:rsidR="00341604" w:rsidRPr="00AE23BE" w:rsidRDefault="00341604">
      <w:pPr>
        <w:ind w:left="284" w:hanging="284"/>
        <w:jc w:val="both"/>
        <w:rPr>
          <w:rFonts w:ascii="Garmond (W1)" w:hAnsi="Garmond (W1)"/>
          <w:sz w:val="18"/>
          <w:szCs w:val="18"/>
          <w:lang w:val="en-US"/>
        </w:rPr>
      </w:pPr>
      <w:r w:rsidRPr="00AE23BE">
        <w:rPr>
          <w:rFonts w:ascii="Garmond (W1)" w:hAnsi="Garmond (W1)"/>
          <w:sz w:val="18"/>
          <w:szCs w:val="18"/>
          <w:lang w:val="en-US"/>
        </w:rPr>
        <w:t xml:space="preserve">BEZZI M., 1920. Further notes on the </w:t>
      </w:r>
      <w:r w:rsidRPr="00AE23BE">
        <w:rPr>
          <w:rFonts w:ascii="Garmond (W1)" w:hAnsi="Garmond (W1)"/>
          <w:i/>
          <w:sz w:val="18"/>
          <w:szCs w:val="18"/>
          <w:lang w:val="en-US"/>
        </w:rPr>
        <w:t>Lonchaeidae</w:t>
      </w:r>
      <w:r w:rsidRPr="00AE23BE">
        <w:rPr>
          <w:rFonts w:ascii="Garmond (W1)" w:hAnsi="Garmond (W1)"/>
          <w:sz w:val="18"/>
          <w:szCs w:val="18"/>
          <w:lang w:val="en-US"/>
        </w:rPr>
        <w:t xml:space="preserve"> (Dipt.). </w:t>
      </w:r>
      <w:r w:rsidRPr="00AE23BE">
        <w:rPr>
          <w:rFonts w:ascii="Garmond (W1)" w:hAnsi="Garmond (W1)"/>
          <w:i/>
          <w:sz w:val="18"/>
          <w:szCs w:val="18"/>
          <w:lang w:val="en-US"/>
        </w:rPr>
        <w:t>Bull Ent. Res</w:t>
      </w:r>
      <w:r w:rsidRPr="00AE23BE">
        <w:rPr>
          <w:rFonts w:ascii="Garmond (W1)" w:hAnsi="Garmond (W1)"/>
          <w:sz w:val="18"/>
          <w:szCs w:val="18"/>
          <w:lang w:val="en-US"/>
        </w:rPr>
        <w:t>., 11: 211-271.</w:t>
      </w:r>
    </w:p>
    <w:p w:rsidR="00341604" w:rsidRPr="00AE23BE" w:rsidRDefault="00341604">
      <w:pPr>
        <w:ind w:left="284" w:hanging="284"/>
        <w:jc w:val="both"/>
        <w:rPr>
          <w:rFonts w:ascii="Garmond (W1)" w:hAnsi="Garmond (W1)"/>
          <w:sz w:val="18"/>
          <w:szCs w:val="18"/>
          <w:lang w:val="en-US"/>
        </w:rPr>
      </w:pPr>
      <w:r>
        <w:rPr>
          <w:rFonts w:ascii="Garmond (W1)" w:hAnsi="Garmond (W1)"/>
          <w:caps/>
          <w:sz w:val="18"/>
          <w:szCs w:val="18"/>
        </w:rPr>
        <w:t>Lioy</w:t>
      </w:r>
      <w:r>
        <w:rPr>
          <w:rFonts w:ascii="Garmond (W1)" w:hAnsi="Garmond (W1)"/>
          <w:sz w:val="18"/>
          <w:szCs w:val="18"/>
        </w:rPr>
        <w:t xml:space="preserve"> P., 1864. I Ditteri distribuiti secondo un nuovo metodo di classificazione naturale. </w:t>
      </w:r>
      <w:r w:rsidRPr="00AE23BE">
        <w:rPr>
          <w:rFonts w:ascii="Garmond (W1)" w:hAnsi="Garmond (W1)"/>
          <w:i/>
          <w:sz w:val="18"/>
          <w:szCs w:val="18"/>
          <w:lang w:val="en-US"/>
        </w:rPr>
        <w:t>Atti Ist. Veneto Sc</w:t>
      </w:r>
      <w:r w:rsidRPr="00AE23BE">
        <w:rPr>
          <w:rFonts w:ascii="Garmond (W1)" w:hAnsi="Garmond (W1)"/>
          <w:sz w:val="18"/>
          <w:szCs w:val="18"/>
          <w:lang w:val="en-US"/>
        </w:rPr>
        <w:t>. 9: 879-910.</w:t>
      </w:r>
    </w:p>
    <w:p w:rsidR="00341604" w:rsidRPr="00AE23BE" w:rsidRDefault="00341604">
      <w:pPr>
        <w:ind w:left="284" w:hanging="284"/>
        <w:jc w:val="both"/>
        <w:rPr>
          <w:rFonts w:ascii="Garmond (W1)" w:hAnsi="Garmond (W1)"/>
          <w:sz w:val="18"/>
          <w:szCs w:val="18"/>
          <w:lang w:val="en-US"/>
        </w:rPr>
      </w:pPr>
      <w:r w:rsidRPr="00AE23BE">
        <w:rPr>
          <w:rFonts w:ascii="Garmond (W1)" w:hAnsi="Garmond (W1)"/>
          <w:caps/>
          <w:sz w:val="18"/>
          <w:szCs w:val="18"/>
          <w:lang w:val="en-US"/>
        </w:rPr>
        <w:t>M</w:t>
      </w:r>
      <w:r w:rsidRPr="00AE23BE">
        <w:rPr>
          <w:rFonts w:ascii="Garmond (W1)" w:hAnsi="Garmond (W1)"/>
          <w:sz w:val="18"/>
          <w:szCs w:val="18"/>
          <w:lang w:val="en-US"/>
        </w:rPr>
        <w:t>c</w:t>
      </w:r>
      <w:r w:rsidRPr="00AE23BE">
        <w:rPr>
          <w:rFonts w:ascii="Garmond (W1)" w:hAnsi="Garmond (W1)"/>
          <w:caps/>
          <w:sz w:val="18"/>
          <w:szCs w:val="18"/>
          <w:lang w:val="en-US"/>
        </w:rPr>
        <w:t>lpine J.F.</w:t>
      </w:r>
      <w:r w:rsidRPr="00AE23BE">
        <w:rPr>
          <w:rFonts w:ascii="Garmond (W1)" w:hAnsi="Garmond (W1)"/>
          <w:sz w:val="18"/>
          <w:szCs w:val="18"/>
          <w:lang w:val="en-US"/>
        </w:rPr>
        <w:t xml:space="preserve">, 1956. Old World Lonchaeids of the genus </w:t>
      </w:r>
      <w:r w:rsidRPr="00AE23BE">
        <w:rPr>
          <w:rFonts w:ascii="Garmond (W1)" w:hAnsi="Garmond (W1)"/>
          <w:i/>
          <w:sz w:val="18"/>
          <w:szCs w:val="18"/>
          <w:lang w:val="en-US"/>
        </w:rPr>
        <w:t>Silba</w:t>
      </w:r>
      <w:r w:rsidRPr="00AE23BE">
        <w:rPr>
          <w:rFonts w:ascii="Garmond (W1)" w:hAnsi="Garmond (W1)"/>
          <w:sz w:val="18"/>
          <w:szCs w:val="18"/>
          <w:lang w:val="en-US"/>
        </w:rPr>
        <w:t xml:space="preserve"> Macquart (=</w:t>
      </w:r>
      <w:r w:rsidRPr="00AE23BE">
        <w:rPr>
          <w:rFonts w:ascii="Garmond (W1)" w:hAnsi="Garmond (W1)"/>
          <w:i/>
          <w:sz w:val="18"/>
          <w:szCs w:val="18"/>
          <w:lang w:val="en-US"/>
        </w:rPr>
        <w:t>Carpolonchaea</w:t>
      </w:r>
      <w:r w:rsidRPr="00AE23BE">
        <w:rPr>
          <w:rFonts w:ascii="Garmond (W1)" w:hAnsi="Garmond (W1)"/>
          <w:sz w:val="18"/>
          <w:szCs w:val="18"/>
          <w:lang w:val="en-US"/>
        </w:rPr>
        <w:t xml:space="preserve"> Bezzi) with description of six new species (Diptera Lonchaeidae). </w:t>
      </w:r>
      <w:r w:rsidRPr="00AE23BE">
        <w:rPr>
          <w:rFonts w:ascii="Garmond (W1)" w:hAnsi="Garmond (W1)"/>
          <w:i/>
          <w:sz w:val="18"/>
          <w:szCs w:val="18"/>
          <w:lang w:val="en-US"/>
        </w:rPr>
        <w:t>Canad. Entomol</w:t>
      </w:r>
      <w:r w:rsidRPr="00AE23BE">
        <w:rPr>
          <w:rFonts w:ascii="Garmond (W1)" w:hAnsi="Garmond (W1)"/>
          <w:sz w:val="18"/>
          <w:szCs w:val="18"/>
          <w:lang w:val="en-US"/>
        </w:rPr>
        <w:t>., 88: 521-544.</w:t>
      </w:r>
    </w:p>
    <w:p w:rsidR="00341604" w:rsidRPr="00AE23BE" w:rsidRDefault="00341604">
      <w:pPr>
        <w:ind w:left="284" w:hanging="284"/>
        <w:jc w:val="both"/>
        <w:rPr>
          <w:rFonts w:ascii="Garmond (W1)" w:hAnsi="Garmond (W1)"/>
          <w:sz w:val="18"/>
          <w:szCs w:val="18"/>
          <w:lang w:val="en-US"/>
        </w:rPr>
      </w:pPr>
      <w:r w:rsidRPr="00AE23BE">
        <w:rPr>
          <w:rFonts w:ascii="Garmond (W1)" w:hAnsi="Garmond (W1)"/>
          <w:caps/>
          <w:sz w:val="18"/>
          <w:szCs w:val="18"/>
          <w:lang w:val="en-US"/>
        </w:rPr>
        <w:t>Morge</w:t>
      </w:r>
      <w:r w:rsidRPr="00AE23BE">
        <w:rPr>
          <w:rFonts w:ascii="Garmond (W1)" w:hAnsi="Garmond (W1)"/>
          <w:sz w:val="18"/>
          <w:szCs w:val="18"/>
          <w:lang w:val="en-US"/>
        </w:rPr>
        <w:t xml:space="preserve"> G., 1959. Monographie der palaearktischen Lonchaeidae (Diptera). </w:t>
      </w:r>
      <w:r w:rsidRPr="00AE23BE">
        <w:rPr>
          <w:rFonts w:ascii="Garmond (W1)" w:hAnsi="Garmond (W1)"/>
          <w:i/>
          <w:sz w:val="18"/>
          <w:szCs w:val="18"/>
          <w:lang w:val="en-US"/>
        </w:rPr>
        <w:t>Beitr. Ent</w:t>
      </w:r>
      <w:r w:rsidRPr="00AE23BE">
        <w:rPr>
          <w:rFonts w:ascii="Garmond (W1)" w:hAnsi="Garmond (W1)"/>
          <w:sz w:val="18"/>
          <w:szCs w:val="18"/>
          <w:lang w:val="en-US"/>
        </w:rPr>
        <w:t>., 9: 1-92, 323-371; 909-945.</w:t>
      </w:r>
    </w:p>
    <w:p w:rsidR="00341604" w:rsidRPr="00AE23BE" w:rsidRDefault="00341604">
      <w:pPr>
        <w:ind w:left="284" w:hanging="284"/>
        <w:jc w:val="both"/>
        <w:rPr>
          <w:rFonts w:ascii="Garmond (W1)" w:hAnsi="Garmond (W1)"/>
          <w:sz w:val="18"/>
          <w:szCs w:val="18"/>
          <w:lang w:val="en-US"/>
        </w:rPr>
      </w:pPr>
      <w:r w:rsidRPr="00AE23BE">
        <w:rPr>
          <w:rFonts w:ascii="Garmond (W1)" w:hAnsi="Garmond (W1)"/>
          <w:caps/>
          <w:sz w:val="18"/>
          <w:szCs w:val="18"/>
          <w:lang w:val="en-US"/>
        </w:rPr>
        <w:t>Morge</w:t>
      </w:r>
      <w:r w:rsidRPr="00AE23BE">
        <w:rPr>
          <w:rFonts w:ascii="Garmond (W1)" w:hAnsi="Garmond (W1)"/>
          <w:sz w:val="18"/>
          <w:szCs w:val="18"/>
          <w:lang w:val="en-US"/>
        </w:rPr>
        <w:t xml:space="preserve"> G., 1962. Monographie der palaearktischen Lonchaeidae (Diptera). </w:t>
      </w:r>
      <w:r w:rsidRPr="00AE23BE">
        <w:rPr>
          <w:rFonts w:ascii="Garmond (W1)" w:hAnsi="Garmond (W1)"/>
          <w:i/>
          <w:sz w:val="18"/>
          <w:szCs w:val="18"/>
          <w:lang w:val="en-US"/>
        </w:rPr>
        <w:t>Beitr. Ent</w:t>
      </w:r>
      <w:r w:rsidRPr="00AE23BE">
        <w:rPr>
          <w:rFonts w:ascii="Garmond (W1)" w:hAnsi="Garmond (W1)"/>
          <w:sz w:val="18"/>
          <w:szCs w:val="18"/>
          <w:lang w:val="en-US"/>
        </w:rPr>
        <w:t>., 12: 381-434.</w:t>
      </w:r>
    </w:p>
    <w:p w:rsidR="00341604" w:rsidRDefault="00341604">
      <w:pPr>
        <w:ind w:left="284" w:hanging="284"/>
        <w:jc w:val="both"/>
        <w:rPr>
          <w:rFonts w:ascii="Garmond (W1)" w:hAnsi="Garmond (W1)"/>
          <w:sz w:val="18"/>
          <w:szCs w:val="18"/>
        </w:rPr>
      </w:pPr>
      <w:r w:rsidRPr="00AE23BE">
        <w:rPr>
          <w:rFonts w:ascii="Garmond (W1)" w:hAnsi="Garmond (W1)"/>
          <w:caps/>
          <w:sz w:val="18"/>
          <w:szCs w:val="18"/>
          <w:lang w:val="en-US"/>
        </w:rPr>
        <w:t>Kovalev</w:t>
      </w:r>
      <w:r w:rsidRPr="00AE23BE">
        <w:rPr>
          <w:rFonts w:ascii="Garmond (W1)" w:hAnsi="Garmond (W1)"/>
          <w:sz w:val="18"/>
          <w:szCs w:val="18"/>
          <w:lang w:val="en-US"/>
        </w:rPr>
        <w:t xml:space="preserve"> V.G. &amp; </w:t>
      </w:r>
      <w:r w:rsidRPr="00AE23BE">
        <w:rPr>
          <w:rFonts w:ascii="Garmond (W1)" w:hAnsi="Garmond (W1)"/>
          <w:caps/>
          <w:sz w:val="18"/>
          <w:szCs w:val="18"/>
          <w:lang w:val="en-US"/>
        </w:rPr>
        <w:t>Morge</w:t>
      </w:r>
      <w:r w:rsidRPr="00AE23BE">
        <w:rPr>
          <w:rFonts w:ascii="Garmond (W1)" w:hAnsi="Garmond (W1)"/>
          <w:sz w:val="18"/>
          <w:szCs w:val="18"/>
          <w:lang w:val="en-US"/>
        </w:rPr>
        <w:t xml:space="preserve"> G., 1984. </w:t>
      </w:r>
      <w:r>
        <w:rPr>
          <w:rFonts w:ascii="Garmond (W1)" w:hAnsi="Garmond (W1)"/>
          <w:sz w:val="18"/>
          <w:szCs w:val="18"/>
        </w:rPr>
        <w:t xml:space="preserve">Family Lonchaeidae.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247-259.</w:t>
      </w:r>
    </w:p>
    <w:p w:rsidR="00341604" w:rsidRDefault="00341604">
      <w:pPr>
        <w:ind w:left="284" w:hanging="284"/>
        <w:jc w:val="both"/>
        <w:rPr>
          <w:rFonts w:ascii="Garmond (W1)" w:hAnsi="Garmond (W1)"/>
        </w:rPr>
      </w:pPr>
      <w:r>
        <w:rPr>
          <w:rFonts w:ascii="Garmond (W1)" w:hAnsi="Garmond (W1)"/>
          <w:sz w:val="18"/>
          <w:szCs w:val="18"/>
        </w:rPr>
        <w:t xml:space="preserve">RONDANI C., 1856. </w:t>
      </w:r>
      <w:r>
        <w:rPr>
          <w:rFonts w:ascii="Garmond (W1)" w:hAnsi="Garmond (W1)"/>
          <w:i/>
          <w:sz w:val="18"/>
          <w:szCs w:val="18"/>
        </w:rPr>
        <w:t>Dipterologiae italicae prodromus, 1</w:t>
      </w:r>
      <w:r>
        <w:rPr>
          <w:rFonts w:ascii="Garmond (W1)" w:hAnsi="Garmond (W1)"/>
          <w:sz w:val="18"/>
          <w:szCs w:val="18"/>
        </w:rPr>
        <w:t>. Parmae.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4"/>
          <w:szCs w:val="24"/>
        </w:rPr>
      </w:pPr>
    </w:p>
    <w:p w:rsidR="00341604" w:rsidRDefault="00341604">
      <w:pPr>
        <w:ind w:left="284" w:hanging="284"/>
        <w:jc w:val="both"/>
        <w:rPr>
          <w:rFonts w:ascii="Garmond (W1)" w:hAnsi="Garmond (W1)"/>
          <w:sz w:val="22"/>
          <w:szCs w:val="22"/>
        </w:rPr>
      </w:pPr>
      <w:r>
        <w:rPr>
          <w:rFonts w:ascii="Garmond (W1)" w:hAnsi="Garmond (W1)"/>
          <w:sz w:val="22"/>
          <w:szCs w:val="22"/>
        </w:rPr>
        <w:t>OTITIDAE - ULIDIIDAE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sz w:val="18"/>
          <w:szCs w:val="18"/>
        </w:rPr>
        <w:t xml:space="preserve">HENNIG W., 1939. Otitidae. In: Lindner E. (ed.), </w:t>
      </w:r>
      <w:r>
        <w:rPr>
          <w:rFonts w:ascii="Garmond (W1)" w:hAnsi="Garmond (W1)"/>
          <w:i/>
          <w:sz w:val="18"/>
          <w:szCs w:val="18"/>
        </w:rPr>
        <w:t>Die Fliegen der paläarktischen Region, V, 46/47.</w:t>
      </w:r>
      <w:r>
        <w:rPr>
          <w:rFonts w:ascii="Garmond (W1)" w:hAnsi="Garmond (W1)"/>
          <w:sz w:val="18"/>
          <w:szCs w:val="18"/>
        </w:rPr>
        <w:t xml:space="preserve"> Schweizerbart, Stuttgart.</w:t>
      </w:r>
    </w:p>
    <w:p w:rsidR="00341604" w:rsidRDefault="00341604">
      <w:pPr>
        <w:ind w:left="284" w:hanging="284"/>
        <w:jc w:val="both"/>
        <w:rPr>
          <w:rFonts w:ascii="Garmond (W1)" w:hAnsi="Garmond (W1)"/>
          <w:sz w:val="18"/>
          <w:szCs w:val="18"/>
        </w:rPr>
      </w:pPr>
      <w:r>
        <w:rPr>
          <w:rFonts w:ascii="Garmond (W1)" w:hAnsi="Garmond (W1)"/>
          <w:sz w:val="18"/>
          <w:szCs w:val="18"/>
        </w:rPr>
        <w:t xml:space="preserve">McALPINE J.F., 1989. </w:t>
      </w:r>
      <w:r>
        <w:rPr>
          <w:rFonts w:ascii="Garmond (W1)" w:hAnsi="Garmond (W1)"/>
          <w:i/>
          <w:sz w:val="18"/>
          <w:szCs w:val="18"/>
        </w:rPr>
        <w:t>Manual of nearctic Diptera, 2</w:t>
      </w:r>
      <w:r>
        <w:rPr>
          <w:rFonts w:ascii="Garmond (W1)" w:hAnsi="Garmond (W1)"/>
          <w:sz w:val="18"/>
          <w:szCs w:val="18"/>
        </w:rPr>
        <w:t xml:space="preserve">. </w:t>
      </w:r>
      <w:r>
        <w:rPr>
          <w:rFonts w:ascii="Garmond (W1)" w:hAnsi="Garmond (W1)"/>
          <w:i/>
          <w:sz w:val="18"/>
          <w:szCs w:val="18"/>
        </w:rPr>
        <w:t>Res. Branch Agric. Canada, Monograph</w:t>
      </w:r>
      <w:r>
        <w:rPr>
          <w:rFonts w:ascii="Garmond (W1)" w:hAnsi="Garmond (W1)"/>
          <w:sz w:val="18"/>
          <w:szCs w:val="18"/>
        </w:rPr>
        <w:t xml:space="preserve"> 28.</w:t>
      </w:r>
    </w:p>
    <w:p w:rsidR="00341604" w:rsidRDefault="00341604">
      <w:pPr>
        <w:ind w:left="284" w:hanging="284"/>
        <w:jc w:val="both"/>
        <w:rPr>
          <w:rFonts w:ascii="Garmond (W1)" w:hAnsi="Garmond (W1)"/>
          <w:sz w:val="18"/>
          <w:szCs w:val="18"/>
        </w:rPr>
      </w:pPr>
      <w:r>
        <w:rPr>
          <w:rFonts w:ascii="Garmond (W1)" w:hAnsi="Garmond (W1)"/>
          <w:sz w:val="18"/>
          <w:szCs w:val="18"/>
        </w:rPr>
        <w:t>R</w:t>
      </w:r>
      <w:r>
        <w:rPr>
          <w:rFonts w:ascii="Garmond (W1)" w:hAnsi="Garmond (W1)"/>
          <w:caps/>
          <w:sz w:val="18"/>
          <w:szCs w:val="18"/>
        </w:rPr>
        <w:t>ivosecchi</w:t>
      </w:r>
      <w:r>
        <w:rPr>
          <w:rFonts w:ascii="Garmond (W1)" w:hAnsi="Garmond (W1)"/>
          <w:sz w:val="18"/>
          <w:szCs w:val="18"/>
        </w:rPr>
        <w:t xml:space="preserve"> L., 1992a. Una nuova specie del genere </w:t>
      </w:r>
      <w:r>
        <w:rPr>
          <w:rFonts w:ascii="Garmond (W1)" w:hAnsi="Garmond (W1)"/>
          <w:i/>
          <w:sz w:val="18"/>
          <w:szCs w:val="18"/>
        </w:rPr>
        <w:t>Herina</w:t>
      </w:r>
      <w:r>
        <w:rPr>
          <w:rFonts w:ascii="Garmond (W1)" w:hAnsi="Garmond (W1)"/>
          <w:sz w:val="18"/>
          <w:szCs w:val="18"/>
        </w:rPr>
        <w:t xml:space="preserve"> Rob. Desv., 1868 (Diptera Acalyptera, Otitidae) proveniente dall'Italia centrale. </w:t>
      </w:r>
      <w:r>
        <w:rPr>
          <w:rFonts w:ascii="Garmond (W1)" w:hAnsi="Garmond (W1)"/>
          <w:i/>
          <w:sz w:val="18"/>
          <w:szCs w:val="18"/>
        </w:rPr>
        <w:t>Fragm. entom</w:t>
      </w:r>
      <w:r>
        <w:rPr>
          <w:rFonts w:ascii="Garmond (W1)" w:hAnsi="Garmond (W1)"/>
          <w:sz w:val="18"/>
          <w:szCs w:val="18"/>
        </w:rPr>
        <w:t>., 23 (2): 307-313.</w:t>
      </w:r>
    </w:p>
    <w:p w:rsidR="00341604" w:rsidRDefault="00341604">
      <w:pPr>
        <w:ind w:left="284" w:hanging="284"/>
        <w:jc w:val="both"/>
        <w:rPr>
          <w:rFonts w:ascii="Garmond (W1)" w:hAnsi="Garmond (W1)"/>
          <w:sz w:val="18"/>
          <w:szCs w:val="18"/>
        </w:rPr>
      </w:pPr>
      <w:r>
        <w:rPr>
          <w:rFonts w:ascii="Garmond (W1)" w:hAnsi="Garmond (W1)"/>
          <w:sz w:val="18"/>
          <w:szCs w:val="18"/>
        </w:rPr>
        <w:t xml:space="preserve">RIVOSECCHI L., 1992b. Una nuova specie del genere </w:t>
      </w:r>
      <w:r>
        <w:rPr>
          <w:rFonts w:ascii="Garmond (W1)" w:hAnsi="Garmond (W1)"/>
          <w:i/>
          <w:sz w:val="18"/>
          <w:szCs w:val="18"/>
        </w:rPr>
        <w:t>Systata</w:t>
      </w:r>
      <w:r>
        <w:rPr>
          <w:rFonts w:ascii="Garmond (W1)" w:hAnsi="Garmond (W1)"/>
          <w:sz w:val="18"/>
          <w:szCs w:val="18"/>
        </w:rPr>
        <w:t xml:space="preserve"> Loew, 1868, proveniente dall'Italia centrale e meridionale (Diptera Acal. Otitidae). </w:t>
      </w:r>
      <w:r>
        <w:rPr>
          <w:rFonts w:ascii="Garmond (W1)" w:hAnsi="Garmond (W1)"/>
          <w:i/>
          <w:sz w:val="18"/>
          <w:szCs w:val="18"/>
        </w:rPr>
        <w:t>Frustula entomologica,</w:t>
      </w:r>
      <w:r>
        <w:rPr>
          <w:rFonts w:ascii="Garmond (W1)" w:hAnsi="Garmond (W1)"/>
          <w:sz w:val="18"/>
          <w:szCs w:val="18"/>
        </w:rPr>
        <w:t xml:space="preserve"> 15 (28): 11-17.</w:t>
      </w:r>
    </w:p>
    <w:p w:rsidR="00341604" w:rsidRDefault="00341604">
      <w:pPr>
        <w:ind w:left="284" w:hanging="284"/>
        <w:jc w:val="both"/>
        <w:rPr>
          <w:rFonts w:ascii="Garmond (W1)" w:hAnsi="Garmond (W1)"/>
          <w:sz w:val="18"/>
          <w:szCs w:val="18"/>
        </w:rPr>
      </w:pPr>
      <w:r>
        <w:rPr>
          <w:rFonts w:ascii="Garmond (W1)" w:hAnsi="Garmond (W1)"/>
          <w:sz w:val="18"/>
          <w:szCs w:val="18"/>
        </w:rPr>
        <w:t xml:space="preserve">RIVOSECCHI L., 1995. Contributo alla conoscenza degli Otitidi italiani. </w:t>
      </w:r>
      <w:r>
        <w:rPr>
          <w:rFonts w:ascii="Garmond (W1)" w:hAnsi="Garmond (W1)"/>
          <w:i/>
          <w:sz w:val="18"/>
          <w:szCs w:val="18"/>
        </w:rPr>
        <w:t>Boll. Ass. Rom. Ent.,</w:t>
      </w:r>
      <w:r>
        <w:rPr>
          <w:rFonts w:ascii="Garmond (W1)" w:hAnsi="Garmond (W1)"/>
          <w:sz w:val="18"/>
          <w:szCs w:val="18"/>
        </w:rPr>
        <w:t xml:space="preserve"> in stampa.</w:t>
      </w:r>
    </w:p>
    <w:p w:rsidR="00341604" w:rsidRDefault="00341604">
      <w:pPr>
        <w:ind w:left="284" w:hanging="284"/>
        <w:jc w:val="both"/>
        <w:rPr>
          <w:rFonts w:ascii="Garmond (W1)" w:hAnsi="Garmond (W1)"/>
          <w:sz w:val="18"/>
          <w:szCs w:val="18"/>
        </w:rPr>
      </w:pPr>
      <w:r>
        <w:rPr>
          <w:rFonts w:ascii="Garmond (W1)" w:hAnsi="Garmond (W1)"/>
          <w:sz w:val="18"/>
          <w:szCs w:val="18"/>
        </w:rPr>
        <w:t xml:space="preserve">SOÓS Á., 1984. Family Otitidae.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45-59.</w:t>
      </w:r>
    </w:p>
    <w:p w:rsidR="00341604" w:rsidRDefault="00341604">
      <w:pPr>
        <w:ind w:left="284" w:hanging="284"/>
        <w:jc w:val="both"/>
        <w:rPr>
          <w:rFonts w:ascii="Garmond (W1)" w:hAnsi="Garmond (W1)"/>
          <w:sz w:val="18"/>
          <w:szCs w:val="18"/>
        </w:rPr>
      </w:pPr>
      <w:r>
        <w:rPr>
          <w:rFonts w:ascii="Garmond (W1)" w:hAnsi="Garmond (W1)"/>
          <w:sz w:val="18"/>
          <w:szCs w:val="18"/>
        </w:rPr>
        <w:t xml:space="preserve">SOÓS Á., 1983. Untursuchungen des Typenmaterials der Rondanischen Sammlung 2. Otitiden (Diptera). </w:t>
      </w:r>
      <w:r>
        <w:rPr>
          <w:rFonts w:ascii="Garmond (W1)" w:hAnsi="Garmond (W1)"/>
          <w:i/>
          <w:sz w:val="18"/>
          <w:szCs w:val="18"/>
        </w:rPr>
        <w:t>Acta Zool. Acad. Scient</w:t>
      </w:r>
      <w:r>
        <w:rPr>
          <w:rFonts w:ascii="Garmond (W1)" w:hAnsi="Garmond (W1)"/>
          <w:sz w:val="18"/>
          <w:szCs w:val="18"/>
        </w:rPr>
        <w:t xml:space="preserve">. </w:t>
      </w:r>
      <w:r>
        <w:rPr>
          <w:rFonts w:ascii="Garmond (W1)" w:hAnsi="Garmond (W1)"/>
          <w:i/>
          <w:sz w:val="18"/>
          <w:szCs w:val="18"/>
        </w:rPr>
        <w:t>Hung</w:t>
      </w:r>
      <w:r>
        <w:rPr>
          <w:rFonts w:ascii="Garmond (W1)" w:hAnsi="Garmond (W1)"/>
          <w:sz w:val="18"/>
          <w:szCs w:val="18"/>
        </w:rPr>
        <w:t>., 29: 253-260.</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4"/>
          <w:szCs w:val="24"/>
        </w:rPr>
      </w:pPr>
    </w:p>
    <w:p w:rsidR="00341604" w:rsidRDefault="00341604">
      <w:pPr>
        <w:ind w:left="284" w:hanging="284"/>
        <w:jc w:val="both"/>
        <w:rPr>
          <w:rFonts w:ascii="Garmond (W1)" w:hAnsi="Garmond (W1)"/>
          <w:sz w:val="22"/>
          <w:szCs w:val="22"/>
        </w:rPr>
      </w:pPr>
      <w:r>
        <w:rPr>
          <w:rFonts w:ascii="Garmond (W1)" w:hAnsi="Garmond (W1)"/>
          <w:sz w:val="22"/>
          <w:szCs w:val="22"/>
        </w:rPr>
        <w:t>PLATYSTOMATIDAE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caps/>
          <w:sz w:val="18"/>
          <w:szCs w:val="18"/>
        </w:rPr>
        <w:t>Lyneborg</w:t>
      </w:r>
      <w:r>
        <w:rPr>
          <w:rFonts w:ascii="Garmond (W1)" w:hAnsi="Garmond (W1)"/>
          <w:sz w:val="18"/>
          <w:szCs w:val="18"/>
        </w:rPr>
        <w:t xml:space="preserve"> L., 1969. Some Micropezidae, Psilidae, Platystomidae, Otitidae, Pallopteridae collected in southern Spain, with description of six new species. </w:t>
      </w:r>
      <w:r>
        <w:rPr>
          <w:rFonts w:ascii="Garmond (W1)" w:hAnsi="Garmond (W1)"/>
          <w:i/>
          <w:sz w:val="18"/>
          <w:szCs w:val="18"/>
        </w:rPr>
        <w:t>Ent. Meddl</w:t>
      </w:r>
      <w:r>
        <w:rPr>
          <w:rFonts w:ascii="Garmond (W1)" w:hAnsi="Garmond (W1)"/>
          <w:sz w:val="18"/>
          <w:szCs w:val="18"/>
        </w:rPr>
        <w:t>., 37: 27-48.</w:t>
      </w:r>
    </w:p>
    <w:p w:rsidR="00341604" w:rsidRDefault="00341604">
      <w:pPr>
        <w:ind w:left="284" w:hanging="284"/>
        <w:jc w:val="both"/>
        <w:rPr>
          <w:rFonts w:ascii="Garmond (W1)" w:hAnsi="Garmond (W1)"/>
          <w:sz w:val="18"/>
          <w:szCs w:val="18"/>
        </w:rPr>
      </w:pPr>
      <w:r>
        <w:rPr>
          <w:rFonts w:ascii="Garmond (W1)" w:hAnsi="Garmond (W1)"/>
          <w:caps/>
          <w:sz w:val="18"/>
          <w:szCs w:val="18"/>
        </w:rPr>
        <w:t>Seguy</w:t>
      </w:r>
      <w:r>
        <w:rPr>
          <w:rFonts w:ascii="Garmond (W1)" w:hAnsi="Garmond (W1)"/>
          <w:sz w:val="18"/>
          <w:szCs w:val="18"/>
        </w:rPr>
        <w:t xml:space="preserve"> E., 1934. </w:t>
      </w:r>
      <w:r>
        <w:rPr>
          <w:rFonts w:ascii="Garmond (W1)" w:hAnsi="Garmond (W1)"/>
          <w:i/>
          <w:sz w:val="18"/>
          <w:szCs w:val="18"/>
        </w:rPr>
        <w:t>Diptères (Brachycères) Muscidae Acalypterae et Scatophagidae</w:t>
      </w:r>
      <w:r>
        <w:rPr>
          <w:rFonts w:ascii="Garmond (W1)" w:hAnsi="Garmond (W1)"/>
          <w:sz w:val="18"/>
          <w:szCs w:val="18"/>
        </w:rPr>
        <w:t xml:space="preserve"> </w:t>
      </w:r>
      <w:r>
        <w:rPr>
          <w:rFonts w:ascii="Garmond (W1)" w:hAnsi="Garmond (W1)"/>
          <w:i/>
          <w:sz w:val="18"/>
          <w:szCs w:val="18"/>
        </w:rPr>
        <w:t xml:space="preserve">(Faune de France, 28). </w:t>
      </w:r>
      <w:r>
        <w:rPr>
          <w:rFonts w:ascii="Garmond (W1)" w:hAnsi="Garmond (W1)"/>
          <w:sz w:val="18"/>
          <w:szCs w:val="18"/>
        </w:rPr>
        <w:t>Lechevalier, Paris.</w:t>
      </w:r>
    </w:p>
    <w:p w:rsidR="00341604" w:rsidRDefault="00341604">
      <w:pPr>
        <w:ind w:left="284" w:hanging="284"/>
        <w:jc w:val="both"/>
        <w:rPr>
          <w:rFonts w:ascii="Garmond (W1)" w:hAnsi="Garmond (W1)"/>
          <w:sz w:val="18"/>
          <w:szCs w:val="18"/>
        </w:rPr>
      </w:pPr>
      <w:r>
        <w:rPr>
          <w:rFonts w:ascii="Garmond (W1)" w:hAnsi="Garmond (W1)"/>
          <w:caps/>
          <w:sz w:val="18"/>
          <w:szCs w:val="18"/>
        </w:rPr>
        <w:t>soÓs</w:t>
      </w:r>
      <w:r>
        <w:rPr>
          <w:rFonts w:ascii="Garmond (W1)" w:hAnsi="Garmond (W1)"/>
          <w:sz w:val="18"/>
          <w:szCs w:val="18"/>
        </w:rPr>
        <w:t xml:space="preserve"> Á., 1984. Family Platystomatidae.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38-45.</w:t>
      </w:r>
    </w:p>
    <w:p w:rsidR="00341604" w:rsidRDefault="00341604">
      <w:pPr>
        <w:ind w:left="284" w:hanging="284"/>
        <w:jc w:val="both"/>
        <w:rPr>
          <w:rFonts w:ascii="Garmond (W1)" w:hAnsi="Garmond (W1)"/>
        </w:rPr>
      </w:pPr>
      <w:r>
        <w:rPr>
          <w:rFonts w:ascii="Garmond (W1)" w:hAnsi="Garmond (W1)"/>
          <w:sz w:val="18"/>
          <w:szCs w:val="18"/>
        </w:rPr>
        <w:t xml:space="preserve">RONDANI C., 1869. Dipterologiae italicae prodromus, VII, 3 (20). Ortalidinae. </w:t>
      </w:r>
      <w:r>
        <w:rPr>
          <w:rFonts w:ascii="Garmond (W1)" w:hAnsi="Garmond (W1)"/>
          <w:i/>
          <w:sz w:val="18"/>
          <w:szCs w:val="18"/>
        </w:rPr>
        <w:t>Bull. Soc. ent. It</w:t>
      </w:r>
      <w:r>
        <w:rPr>
          <w:rFonts w:ascii="Garmond (W1)" w:hAnsi="Garmond (W1)"/>
          <w:sz w:val="18"/>
          <w:szCs w:val="18"/>
        </w:rPr>
        <w:t>., 1: 5-27.</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2"/>
          <w:szCs w:val="22"/>
        </w:rPr>
      </w:pPr>
      <w:r>
        <w:rPr>
          <w:rFonts w:ascii="Garmond (W1)" w:hAnsi="Garmond (W1)"/>
          <w:sz w:val="22"/>
          <w:szCs w:val="22"/>
        </w:rPr>
        <w:t>TEPHRITIDAE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sz w:val="18"/>
          <w:szCs w:val="18"/>
        </w:rPr>
        <w:t xml:space="preserve">HENDEL F., 1939. Trypetidae. In: Lindner E. (ed.), </w:t>
      </w:r>
      <w:r>
        <w:rPr>
          <w:rFonts w:ascii="Garmond (W1)" w:hAnsi="Garmond (W1)"/>
          <w:i/>
          <w:sz w:val="18"/>
          <w:szCs w:val="18"/>
        </w:rPr>
        <w:t>Die Fliegen der paläarktischen Region, V, 49.</w:t>
      </w:r>
      <w:r>
        <w:rPr>
          <w:rFonts w:ascii="Garmond (W1)" w:hAnsi="Garmond (W1)"/>
          <w:sz w:val="18"/>
          <w:szCs w:val="18"/>
        </w:rPr>
        <w:t xml:space="preserve"> Schweizerbart, Stuttgart.</w:t>
      </w:r>
    </w:p>
    <w:p w:rsidR="00341604" w:rsidRDefault="00341604">
      <w:pPr>
        <w:ind w:left="284" w:hanging="284"/>
        <w:jc w:val="both"/>
        <w:rPr>
          <w:rFonts w:ascii="Garmond (W1)" w:hAnsi="Garmond (W1)"/>
          <w:sz w:val="18"/>
          <w:szCs w:val="18"/>
        </w:rPr>
      </w:pPr>
      <w:r>
        <w:rPr>
          <w:rFonts w:ascii="Garmond (W1)" w:hAnsi="Garmond (W1)"/>
          <w:sz w:val="18"/>
          <w:szCs w:val="18"/>
        </w:rPr>
        <w:t xml:space="preserve">HERING M., 1947. Bestimmungtabelle der Unterfamilien und Tribus der Trypetidae. </w:t>
      </w:r>
      <w:r>
        <w:rPr>
          <w:rFonts w:ascii="Garmond (W1)" w:hAnsi="Garmond (W1)"/>
          <w:i/>
          <w:sz w:val="18"/>
          <w:szCs w:val="18"/>
        </w:rPr>
        <w:t>Siruna Seva</w:t>
      </w:r>
      <w:r>
        <w:rPr>
          <w:rFonts w:ascii="Garmond (W1)" w:hAnsi="Garmond (W1)"/>
          <w:sz w:val="18"/>
          <w:szCs w:val="18"/>
        </w:rPr>
        <w:t>, 6: 12-16.</w:t>
      </w:r>
    </w:p>
    <w:p w:rsidR="00341604" w:rsidRDefault="00341604">
      <w:pPr>
        <w:ind w:left="284" w:hanging="284"/>
        <w:jc w:val="both"/>
        <w:rPr>
          <w:rFonts w:ascii="Garmond (W1)" w:hAnsi="Garmond (W1)"/>
          <w:sz w:val="18"/>
          <w:szCs w:val="18"/>
        </w:rPr>
      </w:pPr>
      <w:r>
        <w:rPr>
          <w:rFonts w:ascii="Garmond (W1)" w:hAnsi="Garmond (W1)"/>
          <w:sz w:val="18"/>
          <w:szCs w:val="18"/>
        </w:rPr>
        <w:lastRenderedPageBreak/>
        <w:t xml:space="preserve">KORNEYEV V.A., 1985. Fruit flies of the tribe Terelliini Hendel, 1927 (Diptera: Tephritidae) of the fauna of the URSS. </w:t>
      </w:r>
      <w:r>
        <w:rPr>
          <w:rFonts w:ascii="Garmond (W1)" w:hAnsi="Garmond (W1)"/>
          <w:i/>
          <w:sz w:val="18"/>
          <w:szCs w:val="18"/>
        </w:rPr>
        <w:t>Ent. Obozr</w:t>
      </w:r>
      <w:r>
        <w:rPr>
          <w:rFonts w:ascii="Garmond (W1)" w:hAnsi="Garmond (W1)"/>
          <w:sz w:val="18"/>
          <w:szCs w:val="18"/>
        </w:rPr>
        <w:t>., 64: 626-644.</w:t>
      </w:r>
    </w:p>
    <w:p w:rsidR="00341604" w:rsidRDefault="00341604">
      <w:pPr>
        <w:ind w:left="284" w:hanging="284"/>
        <w:jc w:val="both"/>
        <w:rPr>
          <w:rFonts w:ascii="Garmond (W1)" w:hAnsi="Garmond (W1)"/>
          <w:sz w:val="18"/>
          <w:szCs w:val="18"/>
        </w:rPr>
      </w:pPr>
      <w:r>
        <w:rPr>
          <w:rFonts w:ascii="Garmond (W1)" w:hAnsi="Garmond (W1)"/>
          <w:sz w:val="18"/>
          <w:szCs w:val="18"/>
        </w:rPr>
        <w:t xml:space="preserve">KORNEYEV V.A., 1987. A revision of the subgenus </w:t>
      </w:r>
      <w:r>
        <w:rPr>
          <w:rFonts w:ascii="Garmond (W1)" w:hAnsi="Garmond (W1)"/>
          <w:i/>
          <w:sz w:val="18"/>
          <w:szCs w:val="18"/>
        </w:rPr>
        <w:t>Cerajocera</w:t>
      </w:r>
      <w:r>
        <w:rPr>
          <w:rFonts w:ascii="Garmond (W1)" w:hAnsi="Garmond (W1)"/>
          <w:sz w:val="18"/>
          <w:szCs w:val="18"/>
        </w:rPr>
        <w:t xml:space="preserve"> stat. n. of the genus </w:t>
      </w:r>
      <w:r>
        <w:rPr>
          <w:rFonts w:ascii="Garmond (W1)" w:hAnsi="Garmond (W1)"/>
          <w:i/>
          <w:sz w:val="18"/>
          <w:szCs w:val="18"/>
        </w:rPr>
        <w:t>Terellia</w:t>
      </w:r>
      <w:r>
        <w:rPr>
          <w:rFonts w:ascii="Garmond (W1)" w:hAnsi="Garmond (W1)"/>
          <w:sz w:val="18"/>
          <w:szCs w:val="18"/>
        </w:rPr>
        <w:t xml:space="preserve"> (Diptera, Tephritidae) with description of a new species of fruit flies. </w:t>
      </w:r>
      <w:r>
        <w:rPr>
          <w:rFonts w:ascii="Garmond (W1)" w:hAnsi="Garmond (W1)"/>
          <w:i/>
          <w:sz w:val="18"/>
          <w:szCs w:val="18"/>
        </w:rPr>
        <w:t>Zool. Zh</w:t>
      </w:r>
      <w:r>
        <w:rPr>
          <w:rFonts w:ascii="Garmond (W1)" w:hAnsi="Garmond (W1)"/>
          <w:sz w:val="18"/>
          <w:szCs w:val="18"/>
        </w:rPr>
        <w:t>., 66: 237-243.</w:t>
      </w:r>
    </w:p>
    <w:p w:rsidR="00341604" w:rsidRDefault="00341604">
      <w:pPr>
        <w:ind w:left="284" w:hanging="284"/>
        <w:jc w:val="both"/>
        <w:rPr>
          <w:rFonts w:ascii="Garmond (W1)" w:hAnsi="Garmond (W1)"/>
          <w:sz w:val="18"/>
          <w:szCs w:val="18"/>
        </w:rPr>
      </w:pPr>
      <w:r>
        <w:rPr>
          <w:rFonts w:ascii="Garmond (W1)" w:hAnsi="Garmond (W1)"/>
          <w:sz w:val="18"/>
          <w:szCs w:val="18"/>
        </w:rPr>
        <w:t xml:space="preserve">FOOTE R.H., 1984. Family Tephritidae.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66-149.</w:t>
      </w:r>
    </w:p>
    <w:p w:rsidR="00341604" w:rsidRDefault="00341604">
      <w:pPr>
        <w:ind w:left="284" w:hanging="284"/>
        <w:jc w:val="both"/>
        <w:rPr>
          <w:rFonts w:ascii="Garmond (W1)" w:hAnsi="Garmond (W1)"/>
        </w:rPr>
      </w:pPr>
      <w:r>
        <w:rPr>
          <w:rFonts w:ascii="Garmond (W1)" w:hAnsi="Garmond (W1)"/>
          <w:sz w:val="18"/>
          <w:szCs w:val="18"/>
        </w:rPr>
        <w:t xml:space="preserve">RONDANI C., 1856. </w:t>
      </w:r>
      <w:r>
        <w:rPr>
          <w:rFonts w:ascii="Garmond (W1)" w:hAnsi="Garmond (W1)"/>
          <w:i/>
          <w:sz w:val="18"/>
          <w:szCs w:val="18"/>
        </w:rPr>
        <w:t>Dipterologiae italicae prodromus, 1</w:t>
      </w:r>
      <w:r>
        <w:rPr>
          <w:rFonts w:ascii="Garmond (W1)" w:hAnsi="Garmond (W1)"/>
          <w:sz w:val="18"/>
          <w:szCs w:val="18"/>
        </w:rPr>
        <w:t>. Parmae.</w:t>
      </w:r>
    </w:p>
    <w:p w:rsidR="00341604" w:rsidRDefault="00341604">
      <w:pPr>
        <w:ind w:left="284" w:hanging="284"/>
        <w:jc w:val="both"/>
        <w:rPr>
          <w:rFonts w:ascii="Garmond (W1)" w:hAnsi="Garmond (W1)"/>
        </w:rPr>
      </w:pPr>
      <w:r>
        <w:rPr>
          <w:rFonts w:ascii="Garmond (W1)" w:hAnsi="Garmond (W1)"/>
          <w:sz w:val="18"/>
          <w:szCs w:val="18"/>
        </w:rPr>
        <w:t xml:space="preserve">RONDANI C., 1870. </w:t>
      </w:r>
      <w:r>
        <w:rPr>
          <w:rFonts w:ascii="Garmond (W1)" w:hAnsi="Garmond (W1)"/>
          <w:i/>
          <w:sz w:val="18"/>
          <w:szCs w:val="18"/>
        </w:rPr>
        <w:t>Dipterologiae italicae prodromus, 7, pars 4, sez. 1</w:t>
      </w:r>
      <w:r>
        <w:rPr>
          <w:rFonts w:ascii="Garmond (W1)" w:hAnsi="Garmond (W1)"/>
          <w:sz w:val="18"/>
          <w:szCs w:val="18"/>
        </w:rPr>
        <w:t>. Parmae.</w:t>
      </w:r>
    </w:p>
    <w:p w:rsidR="00341604" w:rsidRDefault="00341604">
      <w:pPr>
        <w:ind w:left="284" w:hanging="284"/>
        <w:jc w:val="both"/>
        <w:rPr>
          <w:rFonts w:ascii="Garmond (W1)" w:hAnsi="Garmond (W1)"/>
        </w:rPr>
      </w:pPr>
      <w:r>
        <w:rPr>
          <w:rFonts w:ascii="Garmond (W1)" w:hAnsi="Garmond (W1)"/>
          <w:sz w:val="18"/>
          <w:szCs w:val="18"/>
        </w:rPr>
        <w:t xml:space="preserve">RONDANI C., 1871. </w:t>
      </w:r>
      <w:r>
        <w:rPr>
          <w:rFonts w:ascii="Garmond (W1)" w:hAnsi="Garmond (W1)"/>
          <w:i/>
          <w:sz w:val="18"/>
          <w:szCs w:val="18"/>
        </w:rPr>
        <w:t>Dipterologiae italicae prodromus, 7, pars 4, sez 2</w:t>
      </w:r>
      <w:r>
        <w:rPr>
          <w:rFonts w:ascii="Garmond (W1)" w:hAnsi="Garmond (W1)"/>
          <w:sz w:val="18"/>
          <w:szCs w:val="18"/>
        </w:rPr>
        <w:t>. Parmae.</w:t>
      </w:r>
    </w:p>
    <w:p w:rsidR="00341604" w:rsidRDefault="00341604">
      <w:pPr>
        <w:ind w:left="284" w:hanging="284"/>
        <w:jc w:val="both"/>
        <w:rPr>
          <w:rFonts w:ascii="Garmond (W1)" w:hAnsi="Garmond (W1)"/>
          <w:sz w:val="18"/>
          <w:szCs w:val="18"/>
        </w:rPr>
      </w:pPr>
      <w:r>
        <w:rPr>
          <w:rFonts w:ascii="Garmond (W1)" w:hAnsi="Garmond (W1)"/>
          <w:sz w:val="18"/>
          <w:szCs w:val="18"/>
        </w:rPr>
        <w:t xml:space="preserve">WHITE I.M., 1988. </w:t>
      </w:r>
      <w:r>
        <w:rPr>
          <w:rFonts w:ascii="Garmond (W1)" w:hAnsi="Garmond (W1)"/>
          <w:i/>
          <w:sz w:val="18"/>
          <w:szCs w:val="18"/>
        </w:rPr>
        <w:t>Tephritid flies (Diptera: Tephritidae) (Handbooks for the identification of British Insects, 10 (5a))</w:t>
      </w:r>
      <w:r>
        <w:rPr>
          <w:rFonts w:ascii="Garmond (W1)" w:hAnsi="Garmond (W1)"/>
          <w:sz w:val="18"/>
          <w:szCs w:val="18"/>
        </w:rPr>
        <w:t>. R. ent. Soc. Lond., London.</w:t>
      </w:r>
    </w:p>
    <w:p w:rsidR="00341604" w:rsidRDefault="00341604">
      <w:pPr>
        <w:ind w:left="284" w:hanging="284"/>
        <w:jc w:val="both"/>
        <w:rPr>
          <w:rFonts w:ascii="Garmond (W1)" w:hAnsi="Garmond (W1)"/>
          <w:sz w:val="18"/>
          <w:szCs w:val="18"/>
        </w:rPr>
      </w:pPr>
      <w:r>
        <w:rPr>
          <w:rFonts w:ascii="Garmond (W1)" w:hAnsi="Garmond (W1)"/>
          <w:sz w:val="18"/>
          <w:szCs w:val="18"/>
        </w:rPr>
        <w:t xml:space="preserve">WHITE I.M. &amp; KORNEYEV V.A., 1989. A revision of the western Palaearctic species of </w:t>
      </w:r>
      <w:r>
        <w:rPr>
          <w:rFonts w:ascii="Garmond (W1)" w:hAnsi="Garmond (W1)"/>
          <w:i/>
          <w:sz w:val="18"/>
          <w:szCs w:val="18"/>
        </w:rPr>
        <w:t>Urophora</w:t>
      </w:r>
      <w:r>
        <w:rPr>
          <w:rFonts w:ascii="Garmond (W1)" w:hAnsi="Garmond (W1)"/>
          <w:sz w:val="18"/>
          <w:szCs w:val="18"/>
        </w:rPr>
        <w:t xml:space="preserve"> Robineau-Desvoidy (Diptera: Tephritidae). </w:t>
      </w:r>
      <w:r>
        <w:rPr>
          <w:rFonts w:ascii="Garmond (W1)" w:hAnsi="Garmond (W1)"/>
          <w:i/>
          <w:sz w:val="18"/>
          <w:szCs w:val="18"/>
        </w:rPr>
        <w:t>Systematic Entomology</w:t>
      </w:r>
      <w:r>
        <w:rPr>
          <w:rFonts w:ascii="Garmond (W1)" w:hAnsi="Garmond (W1)"/>
          <w:sz w:val="18"/>
          <w:szCs w:val="18"/>
        </w:rPr>
        <w:t>, 14: 327-374.</w:t>
      </w:r>
    </w:p>
    <w:p w:rsidR="00341604" w:rsidRDefault="00341604">
      <w:pPr>
        <w:ind w:left="284" w:hanging="284"/>
        <w:jc w:val="both"/>
        <w:rPr>
          <w:rFonts w:ascii="Garmond (W1)" w:hAnsi="Garmond (W1)"/>
        </w:rPr>
      </w:pPr>
      <w:r>
        <w:rPr>
          <w:rFonts w:ascii="Garmond (W1)" w:hAnsi="Garmond (W1)"/>
          <w:sz w:val="18"/>
          <w:szCs w:val="18"/>
        </w:rPr>
        <w:t xml:space="preserve">WHITE I.M. &amp; ELSON-HARRIS M.M., 1992. </w:t>
      </w:r>
      <w:r>
        <w:rPr>
          <w:rFonts w:ascii="Garmond (W1)" w:hAnsi="Garmond (W1)"/>
          <w:i/>
          <w:sz w:val="18"/>
          <w:szCs w:val="18"/>
        </w:rPr>
        <w:t>Fruit flies of economic significance: their identification and bionomics</w:t>
      </w:r>
      <w:r>
        <w:rPr>
          <w:rFonts w:ascii="Garmond (W1)" w:hAnsi="Garmond (W1)"/>
          <w:sz w:val="18"/>
          <w:szCs w:val="18"/>
        </w:rPr>
        <w:t>. C.A.B. International, London.</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2"/>
          <w:szCs w:val="22"/>
        </w:rPr>
      </w:pPr>
    </w:p>
    <w:p w:rsidR="00341604" w:rsidRDefault="00341604">
      <w:pPr>
        <w:ind w:left="284" w:hanging="284"/>
        <w:jc w:val="both"/>
        <w:rPr>
          <w:rFonts w:ascii="Garmond (W1)" w:hAnsi="Garmond (W1)"/>
          <w:sz w:val="22"/>
          <w:szCs w:val="22"/>
        </w:rPr>
      </w:pPr>
      <w:r>
        <w:rPr>
          <w:rFonts w:ascii="Garmond (W1)" w:hAnsi="Garmond (W1)"/>
          <w:sz w:val="22"/>
          <w:szCs w:val="22"/>
        </w:rPr>
        <w:t>PYRGOTIDAE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caps/>
          <w:sz w:val="18"/>
          <w:szCs w:val="18"/>
        </w:rPr>
        <w:t>Bezzi</w:t>
      </w:r>
      <w:r>
        <w:rPr>
          <w:rFonts w:ascii="Garmond (W1)" w:hAnsi="Garmond (W1)"/>
          <w:sz w:val="18"/>
          <w:szCs w:val="18"/>
        </w:rPr>
        <w:t xml:space="preserve"> M., 1894. I Ditteri del Trentino. Saggio per un elenco delle specie sin ora osservate in Trentino. </w:t>
      </w:r>
      <w:r>
        <w:rPr>
          <w:rFonts w:ascii="Garmond (W1)" w:hAnsi="Garmond (W1)"/>
          <w:i/>
          <w:sz w:val="18"/>
          <w:szCs w:val="18"/>
        </w:rPr>
        <w:t>Atti Soc. veneto-trent. Sc. nat</w:t>
      </w:r>
      <w:r>
        <w:rPr>
          <w:rFonts w:ascii="Garmond (W1)" w:hAnsi="Garmond (W1)"/>
          <w:sz w:val="18"/>
          <w:szCs w:val="18"/>
        </w:rPr>
        <w:t>., 2 (1): 274-352.</w:t>
      </w:r>
    </w:p>
    <w:p w:rsidR="00341604" w:rsidRDefault="00341604">
      <w:pPr>
        <w:ind w:left="284" w:hanging="284"/>
        <w:jc w:val="both"/>
        <w:rPr>
          <w:rFonts w:ascii="Garmond (W1)" w:hAnsi="Garmond (W1)"/>
          <w:sz w:val="18"/>
          <w:szCs w:val="18"/>
        </w:rPr>
      </w:pPr>
      <w:r>
        <w:rPr>
          <w:rFonts w:ascii="Garmond (W1)" w:hAnsi="Garmond (W1)"/>
          <w:caps/>
          <w:sz w:val="18"/>
          <w:szCs w:val="18"/>
        </w:rPr>
        <w:t>Seguy</w:t>
      </w:r>
      <w:r>
        <w:rPr>
          <w:rFonts w:ascii="Garmond (W1)" w:hAnsi="Garmond (W1)"/>
          <w:sz w:val="18"/>
          <w:szCs w:val="18"/>
        </w:rPr>
        <w:t xml:space="preserve"> E., 1934. </w:t>
      </w:r>
      <w:r>
        <w:rPr>
          <w:rFonts w:ascii="Garmond (W1)" w:hAnsi="Garmond (W1)"/>
          <w:i/>
          <w:sz w:val="18"/>
          <w:szCs w:val="18"/>
        </w:rPr>
        <w:t>Fam. Pyrgotidae (Faune de France, 28)</w:t>
      </w:r>
      <w:r>
        <w:rPr>
          <w:rFonts w:ascii="Garmond (W1)" w:hAnsi="Garmond (W1)"/>
          <w:sz w:val="18"/>
          <w:szCs w:val="18"/>
        </w:rPr>
        <w:t>. Lechevalier, Paris.</w:t>
      </w:r>
    </w:p>
    <w:p w:rsidR="00341604" w:rsidRDefault="00341604">
      <w:pPr>
        <w:ind w:left="284" w:hanging="284"/>
        <w:jc w:val="both"/>
        <w:rPr>
          <w:rFonts w:ascii="Garmond (W1)" w:hAnsi="Garmond (W1)"/>
        </w:rPr>
      </w:pPr>
      <w:r>
        <w:rPr>
          <w:rFonts w:ascii="Garmond (W1)" w:hAnsi="Garmond (W1)"/>
          <w:caps/>
          <w:sz w:val="18"/>
          <w:szCs w:val="18"/>
        </w:rPr>
        <w:t>SoÓs</w:t>
      </w:r>
      <w:r>
        <w:rPr>
          <w:rFonts w:ascii="Garmond (W1)" w:hAnsi="Garmond (W1)"/>
          <w:sz w:val="18"/>
          <w:szCs w:val="18"/>
        </w:rPr>
        <w:t xml:space="preserve"> Á., 1984. Family Pyrgotidae.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36-38.</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2"/>
          <w:szCs w:val="22"/>
        </w:rPr>
      </w:pPr>
    </w:p>
    <w:p w:rsidR="00341604" w:rsidRDefault="00341604">
      <w:pPr>
        <w:ind w:left="284" w:hanging="284"/>
        <w:jc w:val="both"/>
        <w:rPr>
          <w:rFonts w:ascii="Garmond (W1)" w:hAnsi="Garmond (W1)"/>
          <w:sz w:val="22"/>
          <w:szCs w:val="22"/>
        </w:rPr>
      </w:pPr>
      <w:r>
        <w:rPr>
          <w:rFonts w:ascii="Garmond (W1)" w:hAnsi="Garmond (W1)"/>
          <w:sz w:val="22"/>
          <w:szCs w:val="22"/>
        </w:rPr>
        <w:t>PALLOPTERIDAE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sz w:val="18"/>
          <w:szCs w:val="18"/>
        </w:rPr>
        <w:t xml:space="preserve">COSTA A., 1884. Notizie e osservazioni sulla geofauna sarda. III. </w:t>
      </w:r>
      <w:r>
        <w:rPr>
          <w:rFonts w:ascii="Garmond (W1)" w:hAnsi="Garmond (W1)"/>
          <w:i/>
          <w:sz w:val="18"/>
          <w:szCs w:val="18"/>
        </w:rPr>
        <w:t>Att. Acad. Sc. fis. mat. Napoli</w:t>
      </w:r>
      <w:r>
        <w:rPr>
          <w:rFonts w:ascii="Garmond (W1)" w:hAnsi="Garmond (W1)"/>
          <w:sz w:val="18"/>
          <w:szCs w:val="18"/>
        </w:rPr>
        <w:t>, 9: 1-64.</w:t>
      </w:r>
    </w:p>
    <w:p w:rsidR="00341604" w:rsidRDefault="00341604">
      <w:pPr>
        <w:ind w:left="284" w:hanging="284"/>
        <w:jc w:val="both"/>
        <w:rPr>
          <w:rFonts w:ascii="Garmond (W1)" w:hAnsi="Garmond (W1)"/>
          <w:sz w:val="18"/>
          <w:szCs w:val="18"/>
        </w:rPr>
      </w:pPr>
      <w:r>
        <w:rPr>
          <w:rFonts w:ascii="Garmond (W1)" w:hAnsi="Garmond (W1)"/>
          <w:caps/>
          <w:sz w:val="18"/>
          <w:szCs w:val="18"/>
        </w:rPr>
        <w:t>Morge</w:t>
      </w:r>
      <w:r>
        <w:rPr>
          <w:rFonts w:ascii="Garmond (W1)" w:hAnsi="Garmond (W1)"/>
          <w:sz w:val="18"/>
          <w:szCs w:val="18"/>
        </w:rPr>
        <w:t xml:space="preserve"> G., 1967. Die Lonchaeidae und Pallopteridae Österreichs und der angrenzenden Gebiete. 2 Teil: Die Pallopteridae. </w:t>
      </w:r>
      <w:r>
        <w:rPr>
          <w:rFonts w:ascii="Garmond (W1)" w:hAnsi="Garmond (W1)"/>
          <w:i/>
          <w:sz w:val="18"/>
          <w:szCs w:val="18"/>
        </w:rPr>
        <w:t>Naturk. Jb. Stadt Linz,</w:t>
      </w:r>
      <w:r>
        <w:rPr>
          <w:rFonts w:ascii="Garmond (W1)" w:hAnsi="Garmond (W1)"/>
          <w:sz w:val="18"/>
          <w:szCs w:val="18"/>
        </w:rPr>
        <w:t xml:space="preserve"> 13: 141-212.</w:t>
      </w:r>
    </w:p>
    <w:p w:rsidR="00341604" w:rsidRDefault="00341604">
      <w:pPr>
        <w:ind w:left="284" w:hanging="284"/>
        <w:jc w:val="both"/>
        <w:rPr>
          <w:rFonts w:ascii="Garmond (W1)" w:hAnsi="Garmond (W1)"/>
          <w:sz w:val="18"/>
          <w:szCs w:val="18"/>
        </w:rPr>
      </w:pPr>
      <w:r>
        <w:rPr>
          <w:rFonts w:ascii="Garmond (W1)" w:hAnsi="Garmond (W1)"/>
          <w:caps/>
          <w:sz w:val="18"/>
          <w:szCs w:val="18"/>
        </w:rPr>
        <w:t>Morge</w:t>
      </w:r>
      <w:r>
        <w:rPr>
          <w:rFonts w:ascii="Garmond (W1)" w:hAnsi="Garmond (W1)"/>
          <w:sz w:val="18"/>
          <w:szCs w:val="18"/>
        </w:rPr>
        <w:t xml:space="preserve"> G., 1984. Family Pallopteridae.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242-246.</w:t>
      </w:r>
    </w:p>
    <w:p w:rsidR="00341604" w:rsidRDefault="00341604">
      <w:pPr>
        <w:ind w:left="284" w:hanging="284"/>
        <w:jc w:val="both"/>
        <w:rPr>
          <w:rFonts w:ascii="Garmond (W1)" w:hAnsi="Garmond (W1)"/>
        </w:rPr>
      </w:pPr>
      <w:r>
        <w:rPr>
          <w:rFonts w:ascii="Garmond (W1)" w:hAnsi="Garmond (W1)"/>
          <w:sz w:val="18"/>
          <w:szCs w:val="18"/>
        </w:rPr>
        <w:t xml:space="preserve">ROSSI P., 1790. </w:t>
      </w:r>
      <w:r>
        <w:rPr>
          <w:rFonts w:ascii="Garmond (W1)" w:hAnsi="Garmond (W1)"/>
          <w:i/>
          <w:sz w:val="18"/>
          <w:szCs w:val="18"/>
        </w:rPr>
        <w:t xml:space="preserve">Fauna etrusca. </w:t>
      </w:r>
      <w:r>
        <w:rPr>
          <w:rFonts w:ascii="Garmond (W1)" w:hAnsi="Garmond (W1)"/>
          <w:sz w:val="18"/>
          <w:szCs w:val="18"/>
        </w:rPr>
        <w:t>Liburni.</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22"/>
          <w:szCs w:val="22"/>
        </w:rPr>
      </w:pPr>
    </w:p>
    <w:p w:rsidR="00341604" w:rsidRDefault="00341604">
      <w:pPr>
        <w:ind w:left="284" w:hanging="284"/>
        <w:jc w:val="both"/>
        <w:rPr>
          <w:rFonts w:ascii="Garmond (W1)" w:hAnsi="Garmond (W1)"/>
          <w:sz w:val="22"/>
          <w:szCs w:val="22"/>
        </w:rPr>
      </w:pPr>
      <w:r>
        <w:rPr>
          <w:rFonts w:ascii="Garmond (W1)" w:hAnsi="Garmond (W1)"/>
          <w:sz w:val="22"/>
          <w:szCs w:val="22"/>
        </w:rPr>
        <w:t>PIOPHILIDAE</w:t>
      </w:r>
    </w:p>
    <w:p w:rsidR="00341604" w:rsidRDefault="00341604">
      <w:pPr>
        <w:ind w:left="284" w:hanging="284"/>
        <w:jc w:val="both"/>
        <w:rPr>
          <w:rFonts w:ascii="Garmond (W1)" w:hAnsi="Garmond (W1)"/>
          <w:sz w:val="18"/>
          <w:szCs w:val="18"/>
        </w:rPr>
      </w:pPr>
    </w:p>
    <w:p w:rsidR="00341604" w:rsidRDefault="00341604">
      <w:pPr>
        <w:ind w:left="284" w:hanging="284"/>
        <w:jc w:val="both"/>
        <w:rPr>
          <w:rFonts w:ascii="Garmond (W1)" w:hAnsi="Garmond (W1)"/>
          <w:sz w:val="18"/>
          <w:szCs w:val="18"/>
        </w:rPr>
      </w:pPr>
      <w:r>
        <w:rPr>
          <w:rFonts w:ascii="Garmond (W1)" w:hAnsi="Garmond (W1)"/>
          <w:caps/>
          <w:sz w:val="18"/>
          <w:szCs w:val="18"/>
        </w:rPr>
        <w:t>Contini</w:t>
      </w:r>
      <w:r>
        <w:rPr>
          <w:rFonts w:ascii="Garmond (W1)" w:hAnsi="Garmond (W1)"/>
          <w:sz w:val="18"/>
          <w:szCs w:val="18"/>
        </w:rPr>
        <w:t xml:space="preserve"> C. &amp; </w:t>
      </w:r>
      <w:r>
        <w:rPr>
          <w:rFonts w:ascii="Garmond (W1)" w:hAnsi="Garmond (W1)"/>
          <w:caps/>
          <w:sz w:val="18"/>
          <w:szCs w:val="18"/>
        </w:rPr>
        <w:t>Rivosecchi</w:t>
      </w:r>
      <w:r>
        <w:rPr>
          <w:rFonts w:ascii="Garmond (W1)" w:hAnsi="Garmond (W1)"/>
          <w:sz w:val="18"/>
          <w:szCs w:val="18"/>
        </w:rPr>
        <w:t xml:space="preserve"> L., 1993. Sulla presenza in Sardegna di </w:t>
      </w:r>
      <w:r>
        <w:rPr>
          <w:rFonts w:ascii="Garmond (W1)" w:hAnsi="Garmond (W1)"/>
          <w:i/>
          <w:sz w:val="18"/>
          <w:szCs w:val="18"/>
        </w:rPr>
        <w:t>Centrophlebomyia</w:t>
      </w:r>
      <w:r>
        <w:rPr>
          <w:rFonts w:ascii="Garmond (W1)" w:hAnsi="Garmond (W1)"/>
          <w:sz w:val="18"/>
          <w:szCs w:val="18"/>
        </w:rPr>
        <w:t xml:space="preserve"> </w:t>
      </w:r>
      <w:r>
        <w:rPr>
          <w:rFonts w:ascii="Garmond (W1)" w:hAnsi="Garmond (W1)"/>
          <w:i/>
          <w:sz w:val="18"/>
          <w:szCs w:val="18"/>
        </w:rPr>
        <w:t>anthropophaga</w:t>
      </w:r>
      <w:r>
        <w:rPr>
          <w:rFonts w:ascii="Garmond (W1)" w:hAnsi="Garmond (W1)"/>
          <w:sz w:val="18"/>
          <w:szCs w:val="18"/>
        </w:rPr>
        <w:t xml:space="preserve"> (Rob. Desv., 1820) (sensu Michaelsen, 1983) (Diptera Thyreophoridae). </w:t>
      </w:r>
      <w:r>
        <w:rPr>
          <w:rFonts w:ascii="Garmond (W1)" w:hAnsi="Garmond (W1)"/>
          <w:i/>
          <w:sz w:val="18"/>
          <w:szCs w:val="18"/>
        </w:rPr>
        <w:t>Fragm. Entomol.,</w:t>
      </w:r>
      <w:r>
        <w:rPr>
          <w:rFonts w:ascii="Garmond (W1)" w:hAnsi="Garmond (W1)"/>
          <w:sz w:val="18"/>
          <w:szCs w:val="18"/>
        </w:rPr>
        <w:t xml:space="preserve"> 25: 275-280.</w:t>
      </w:r>
    </w:p>
    <w:p w:rsidR="00341604" w:rsidRDefault="00341604">
      <w:pPr>
        <w:ind w:left="284" w:hanging="284"/>
        <w:jc w:val="both"/>
        <w:rPr>
          <w:rFonts w:ascii="Garmond (W1)" w:hAnsi="Garmond (W1)"/>
          <w:sz w:val="18"/>
          <w:szCs w:val="18"/>
        </w:rPr>
      </w:pPr>
      <w:r>
        <w:rPr>
          <w:rFonts w:ascii="Garmond (W1)" w:hAnsi="Garmond (W1)"/>
          <w:caps/>
          <w:sz w:val="18"/>
          <w:szCs w:val="18"/>
        </w:rPr>
        <w:t>M</w:t>
      </w:r>
      <w:r>
        <w:rPr>
          <w:rFonts w:ascii="Garmond (W1)" w:hAnsi="Garmond (W1)"/>
          <w:sz w:val="18"/>
          <w:szCs w:val="18"/>
        </w:rPr>
        <w:t>c</w:t>
      </w:r>
      <w:r>
        <w:rPr>
          <w:rFonts w:ascii="Garmond (W1)" w:hAnsi="Garmond (W1)"/>
          <w:caps/>
          <w:sz w:val="18"/>
          <w:szCs w:val="18"/>
        </w:rPr>
        <w:t>Alpine J.F.,</w:t>
      </w:r>
      <w:r>
        <w:rPr>
          <w:rFonts w:ascii="Garmond (W1)" w:hAnsi="Garmond (W1)"/>
          <w:sz w:val="18"/>
          <w:szCs w:val="18"/>
        </w:rPr>
        <w:t xml:space="preserve"> 1977. A revised classification of the Piophilidae, including 'Nettiophilidae' and 'Thyreophoridae' (Diptera Schizophora). </w:t>
      </w:r>
      <w:r>
        <w:rPr>
          <w:rFonts w:ascii="Garmond (W1)" w:hAnsi="Garmond (W1)"/>
          <w:i/>
          <w:sz w:val="18"/>
          <w:szCs w:val="18"/>
        </w:rPr>
        <w:t>Mem. Ent. Soc. Can</w:t>
      </w:r>
      <w:r>
        <w:rPr>
          <w:rFonts w:ascii="Garmond (W1)" w:hAnsi="Garmond (W1)"/>
          <w:sz w:val="18"/>
          <w:szCs w:val="18"/>
        </w:rPr>
        <w:t>., 103.</w:t>
      </w:r>
    </w:p>
    <w:p w:rsidR="00341604" w:rsidRDefault="00341604">
      <w:pPr>
        <w:ind w:left="284" w:hanging="284"/>
        <w:jc w:val="both"/>
        <w:rPr>
          <w:rFonts w:ascii="Garmond (W1)" w:hAnsi="Garmond (W1)"/>
          <w:sz w:val="18"/>
          <w:szCs w:val="18"/>
        </w:rPr>
      </w:pPr>
      <w:r>
        <w:rPr>
          <w:rFonts w:ascii="Garmond (W1)" w:hAnsi="Garmond (W1)"/>
          <w:caps/>
          <w:sz w:val="18"/>
          <w:szCs w:val="18"/>
        </w:rPr>
        <w:t>Papp</w:t>
      </w:r>
      <w:r>
        <w:rPr>
          <w:rFonts w:ascii="Garmond (W1)" w:hAnsi="Garmond (W1)"/>
          <w:sz w:val="18"/>
          <w:szCs w:val="18"/>
        </w:rPr>
        <w:t xml:space="preserve"> L., 1984. Family Thyreophoridae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240-241.</w:t>
      </w:r>
    </w:p>
    <w:p w:rsidR="00341604" w:rsidRDefault="00341604">
      <w:pPr>
        <w:ind w:left="284" w:hanging="284"/>
        <w:jc w:val="both"/>
        <w:rPr>
          <w:rFonts w:ascii="Garmond (W1)" w:hAnsi="Garmond (W1)"/>
          <w:sz w:val="18"/>
          <w:szCs w:val="18"/>
        </w:rPr>
      </w:pPr>
      <w:r>
        <w:rPr>
          <w:rFonts w:ascii="Garmond (W1)" w:hAnsi="Garmond (W1)"/>
          <w:caps/>
          <w:sz w:val="18"/>
          <w:szCs w:val="18"/>
        </w:rPr>
        <w:t>Zuska</w:t>
      </w:r>
      <w:r>
        <w:rPr>
          <w:rFonts w:ascii="Garmond (W1)" w:hAnsi="Garmond (W1)"/>
          <w:sz w:val="18"/>
          <w:szCs w:val="18"/>
        </w:rPr>
        <w:t xml:space="preserve"> J., 1984. Family Piophilidae.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234-239.</w:t>
      </w: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Lonchaeidae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Dasiops</w:t>
      </w:r>
      <w:r>
        <w:rPr>
          <w:rFonts w:ascii="Garmond (W1)" w:hAnsi="Garmond (W1)"/>
          <w:sz w:val="18"/>
          <w:szCs w:val="18"/>
        </w:rPr>
        <w:t xml:space="preserve"> Rondani, 1856  (=Lasiophtalma Lioy, 1864)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calvus Morge, 1959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ensifer (Meigen,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latifrons (Meigen, 1826)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Chaetolonchaea</w:t>
      </w:r>
      <w:r>
        <w:rPr>
          <w:rFonts w:ascii="Garmond (W1)" w:hAnsi="Garmond (W1)"/>
          <w:sz w:val="18"/>
          <w:szCs w:val="18"/>
        </w:rPr>
        <w:t xml:space="preserve"> Czerny, 1934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dasyops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pallipennis (Zetterstedt, 1855)</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Earomyia</w:t>
      </w:r>
      <w:r>
        <w:rPr>
          <w:rFonts w:ascii="Garmond (W1)" w:hAnsi="Garmond (W1)"/>
          <w:sz w:val="18"/>
          <w:szCs w:val="18"/>
        </w:rPr>
        <w:t xml:space="preserve"> Zetterstedt, 1842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(Becker, 1859)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caudicola Morge, 1959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impossibile Morge, 1959</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viridiana (Meigen, 1826)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Lamprolonchaea</w:t>
      </w:r>
      <w:r>
        <w:rPr>
          <w:rFonts w:ascii="Garmond (W1)" w:hAnsi="Garmond (W1)"/>
          <w:sz w:val="18"/>
          <w:szCs w:val="18"/>
        </w:rPr>
        <w:t xml:space="preserve"> Bezzi, 1920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smaragdi (Walker,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Lonchaea</w:t>
      </w:r>
      <w:r>
        <w:rPr>
          <w:rFonts w:ascii="Garmond (W1)" w:hAnsi="Garmond (W1)"/>
          <w:sz w:val="18"/>
          <w:szCs w:val="18"/>
        </w:rPr>
        <w:t xml:space="preserve"> Fallén, 1820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albigena Collin, 1953</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albitarsis Zetterstedt, 1837</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chorea (Fabricius, 1781)</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contigua Collin, 1953</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contraria Czerny, 1934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laticornis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palposa Zetterstedt, 1847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scutellaris Rondani, 1874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sylvatica Beling, 1873</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tarsata Fallén, 1820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Setisquamalonchaea</w:t>
      </w:r>
      <w:r>
        <w:rPr>
          <w:rFonts w:ascii="Garmond (W1)" w:hAnsi="Garmond (W1)"/>
          <w:sz w:val="18"/>
          <w:szCs w:val="18"/>
        </w:rPr>
        <w:t xml:space="preserve"> Morge, 1963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fumosa (Egger, 1862)</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Silba</w:t>
      </w:r>
      <w:r>
        <w:rPr>
          <w:rFonts w:ascii="Garmond (W1)" w:hAnsi="Garmond (W1)"/>
          <w:sz w:val="18"/>
          <w:szCs w:val="18"/>
        </w:rPr>
        <w:t xml:space="preserve"> Macquart, 1851  (=Carpolonchaea Bezzi, 1920)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adipata McAlpine, 1956</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virescens Macquart, 1851</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Otitidae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Dorycera</w:t>
      </w:r>
      <w:r>
        <w:rPr>
          <w:rFonts w:ascii="Garmond (W1)" w:hAnsi="Garmond (W1)"/>
          <w:sz w:val="18"/>
          <w:szCs w:val="18"/>
        </w:rPr>
        <w:t xml:space="preserve"> Meigen, 1830  (=Macheirocera Rondani, 1869)</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graminum (Fabricius, 1794)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grandis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Otites</w:t>
      </w:r>
      <w:r>
        <w:rPr>
          <w:rFonts w:ascii="Garmond (W1)" w:hAnsi="Garmond (W1)"/>
          <w:sz w:val="18"/>
          <w:szCs w:val="18"/>
        </w:rPr>
        <w:t xml:space="preserve"> Latreille, 1804  (=Ortalis Auct.)</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anthomyina Hendel,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atripes Loew,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formosa (Panzer, 1798)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fastuosa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guttata (Meigen, 1830)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immaculata (Rondani, 1869)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lamed (Schrank, 1781)</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008.0  levigata (Loew, 1873)</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maculipennis (Olivier in Latreille, 1811)</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murina (Loew, 1846)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nebulosa (Olivier in Latreille, 1811)</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Tetanops</w:t>
      </w:r>
      <w:r>
        <w:rPr>
          <w:rFonts w:ascii="Garmond (W1)" w:hAnsi="Garmond (W1)"/>
          <w:sz w:val="18"/>
          <w:szCs w:val="18"/>
        </w:rPr>
        <w:t xml:space="preserve"> Fallén, 1820  (=Terelliosoma Rondani, 1856)</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*contarinii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corsicana Becker, 1909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flavescens Macquart, 1835</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Hypochra</w:t>
      </w:r>
      <w:r>
        <w:rPr>
          <w:rFonts w:ascii="Garmond (W1)" w:hAnsi="Garmond (W1)"/>
          <w:sz w:val="18"/>
          <w:szCs w:val="18"/>
        </w:rPr>
        <w:t xml:space="preserve"> Loew, 1868</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albipennis (Loew, 1864)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parmensis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subapennina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Meliera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cana (Loew, 1858)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omissa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picta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Ceroxys</w:t>
      </w:r>
      <w:r>
        <w:rPr>
          <w:rFonts w:ascii="Garmond (W1)" w:hAnsi="Garmond (W1)"/>
          <w:sz w:val="18"/>
          <w:szCs w:val="18"/>
        </w:rPr>
        <w:t xml:space="preserve"> Macquart, 1835  (=Ceratoxys Rondani, 1861)</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fraudolosa (Loew,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hortulana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urticae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Herina</w:t>
      </w:r>
      <w:r>
        <w:rPr>
          <w:rFonts w:ascii="Garmond (W1)" w:hAnsi="Garmond (W1)"/>
          <w:sz w:val="18"/>
          <w:szCs w:val="18"/>
        </w:rPr>
        <w:t xml:space="preserve"> Robineau-Desvoidy 1830  (=Tephronota Loew, 1868)</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frondescentiae (Linnaeus, 1758)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germinationis (Rossi, 1790)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*ghilianii Rondani,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*longistylata Rivosecchi, 1992</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lugubris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oscillans (Meigen, 1826)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paludum (Fallén, 1820)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palustris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parva (Loew, 1864)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pseudoluctuosa Hennig,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scutellaris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tristis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Cephalia</w:t>
      </w:r>
      <w:r>
        <w:rPr>
          <w:rFonts w:ascii="Garmond (W1)" w:hAnsi="Garmond (W1)"/>
          <w:sz w:val="18"/>
          <w:szCs w:val="18"/>
        </w:rPr>
        <w:t xml:space="preserve"> Meigen, 1826</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(=Myrmecomyia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rufipes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Seioptera</w:t>
      </w:r>
      <w:r>
        <w:rPr>
          <w:rFonts w:ascii="Garmond (W1)" w:hAnsi="Garmond (W1)"/>
          <w:sz w:val="18"/>
          <w:szCs w:val="18"/>
        </w:rPr>
        <w:t xml:space="preserve"> Kirby, 1817</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vibrans (Linnaeus, 1758)</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Systata</w:t>
      </w:r>
      <w:r>
        <w:rPr>
          <w:rFonts w:ascii="Garmond (W1)" w:hAnsi="Garmond (W1)"/>
          <w:sz w:val="18"/>
          <w:szCs w:val="18"/>
        </w:rPr>
        <w:t xml:space="preserve"> Loew, 1868</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rivularis (Fabricius, 1805)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*silvicola Rivosecchi, 1992</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Myennis</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octopunctata (Coquebert,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Ulidiidae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Physiphora</w:t>
      </w:r>
      <w:r>
        <w:rPr>
          <w:rFonts w:ascii="Garmond (W1)" w:hAnsi="Garmond (W1)"/>
          <w:sz w:val="18"/>
          <w:szCs w:val="18"/>
        </w:rPr>
        <w:t xml:space="preserve"> Fallén, 1810  (=Chrysomyza Fallén, 1817)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demandata (Fabricius,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Ulidia</w:t>
      </w:r>
      <w:r>
        <w:rPr>
          <w:rFonts w:ascii="Garmond (W1)" w:hAnsi="Garmond (W1)"/>
          <w:sz w:val="18"/>
          <w:szCs w:val="18"/>
        </w:rPr>
        <w:t xml:space="preserve"> Meigen, 1826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albidipennis Loew, 1845</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apicalis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atrata Loew, 1868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erythrophthalma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megacephala Loew, 1845</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nigripennis Loew,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parallela Loew, 1845</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ruficeps Becker, 1913</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salonikensis Hennig, 1940</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Timia</w:t>
      </w:r>
      <w:r>
        <w:rPr>
          <w:rFonts w:ascii="Garmond (W1)" w:hAnsi="Garmond (W1)"/>
          <w:sz w:val="18"/>
          <w:szCs w:val="18"/>
        </w:rPr>
        <w:t xml:space="preserve"> Weidemann, 1824  subg. </w:t>
      </w:r>
      <w:r>
        <w:rPr>
          <w:rFonts w:ascii="Garmond (W1)" w:hAnsi="Garmond (W1)"/>
          <w:b/>
          <w:sz w:val="18"/>
          <w:szCs w:val="18"/>
        </w:rPr>
        <w:t>Empyelocera</w:t>
      </w:r>
      <w:r>
        <w:rPr>
          <w:rFonts w:ascii="Garmond (W1)" w:hAnsi="Garmond (W1)"/>
          <w:sz w:val="18"/>
          <w:szCs w:val="18"/>
        </w:rPr>
        <w:t xml:space="preserve"> Loew, 1866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melanorrhina (Loew, 1866)</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xanthaspis (Loew, 1868)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Euxesta</w:t>
      </w:r>
      <w:r>
        <w:rPr>
          <w:rFonts w:ascii="Garmond (W1)" w:hAnsi="Garmond (W1)"/>
          <w:sz w:val="18"/>
          <w:szCs w:val="18"/>
        </w:rPr>
        <w:t xml:space="preserve"> Loew, 1868</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pechumani Curran, 1938</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Homalocephala</w:t>
      </w:r>
      <w:r>
        <w:rPr>
          <w:rFonts w:ascii="Garmond (W1)" w:hAnsi="Garmond (W1)"/>
          <w:sz w:val="18"/>
          <w:szCs w:val="18"/>
        </w:rPr>
        <w:t xml:space="preserve"> Zetterstedt, 1838</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albitarsis Zetterstedt, 1838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apicalis (Wahlberg, 1839)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bimaculata (Wahlberg, 1839)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bipunctata (Loew, 1854)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Platystomatidae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Rivellia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syngenesiae (Fabricius, 1781)</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Platystoma</w:t>
      </w:r>
      <w:r>
        <w:rPr>
          <w:rFonts w:ascii="Garmond (W1)" w:hAnsi="Garmond (W1)"/>
          <w:sz w:val="18"/>
          <w:szCs w:val="18"/>
        </w:rPr>
        <w:t xml:space="preserve"> Meigen, 1803  (=Megaglossa Rondani, 1869)</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gemmationis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insularum (Rondani,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lugubre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plantationis (Rondani, 1869)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pubescens Loew, 1845</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seminationis (Fabricius, 1775)  (=vegetationis Rondani,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subtile Loew,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tegularum Loew, 1859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Tephritidae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Myopites</w:t>
      </w:r>
      <w:r>
        <w:rPr>
          <w:rFonts w:ascii="Garmond (W1)" w:hAnsi="Garmond (W1)"/>
          <w:sz w:val="18"/>
          <w:szCs w:val="18"/>
        </w:rPr>
        <w:t xml:space="preserve"> Blot, 1827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apicata Freidberg, 1979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cypriaca Hering,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inulaedyssentericae Blot, 1827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lelae Dirlbek, 1974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limbardae Schiner, 1864  (=stylata Fabricius, 1794)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longirostris (Loew,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Urophora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Urophora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(Frauenfeld, 1857)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affinis (Frauenfeld, 1857)  (=algira Macquart, 1843)</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aprica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cardui (Linnaeus, 1758)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jaceana (Hering, 1935)</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jaculata Rondani, 1870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mauritanica Macquart, 1843</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phalolepidis Merz &amp; White, 1991</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*quadrifasciata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solstitialis (Linnaeus, 1758)  (=sibynata Rondani,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stylata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terebrans (Loew, 1850)  (=eriolepidis Loew,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Hypenidium</w:t>
      </w:r>
      <w:r>
        <w:rPr>
          <w:rFonts w:ascii="Garmond (W1)" w:hAnsi="Garmond (W1)"/>
          <w:sz w:val="18"/>
          <w:szCs w:val="18"/>
        </w:rPr>
        <w:t xml:space="preserve"> Loew, 1862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graecum Loew, 1862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Euphranta</w:t>
      </w:r>
      <w:r>
        <w:rPr>
          <w:rFonts w:ascii="Garmond (W1)" w:hAnsi="Garmond (W1)"/>
          <w:sz w:val="18"/>
          <w:szCs w:val="18"/>
        </w:rPr>
        <w:t xml:space="preserve"> Loew, 1862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connexa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Ceratitis</w:t>
      </w:r>
      <w:r>
        <w:rPr>
          <w:rFonts w:ascii="Garmond (W1)" w:hAnsi="Garmond (W1)"/>
          <w:sz w:val="18"/>
          <w:szCs w:val="18"/>
        </w:rPr>
        <w:t xml:space="preserve"> MacLeay, 1829</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capitata (Wiedemann,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Capparimyia</w:t>
      </w:r>
      <w:r>
        <w:rPr>
          <w:rFonts w:ascii="Garmond (W1)" w:hAnsi="Garmond (W1)"/>
          <w:sz w:val="18"/>
          <w:szCs w:val="18"/>
        </w:rPr>
        <w:t xml:space="preserve"> Bezzi, 1920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savastani (Martelli,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Acidia</w:t>
      </w:r>
      <w:r>
        <w:rPr>
          <w:rFonts w:ascii="Garmond (W1)" w:hAnsi="Garmond (W1)"/>
          <w:sz w:val="18"/>
          <w:szCs w:val="18"/>
        </w:rPr>
        <w:t xml:space="preserve"> Robineau-Desvoidy, 1813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cognata (Wiedemann, 1817)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Aciura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coryli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Anomoia</w:t>
      </w:r>
      <w:r>
        <w:rPr>
          <w:rFonts w:ascii="Garmond (W1)" w:hAnsi="Garmond (W1)"/>
          <w:sz w:val="18"/>
          <w:szCs w:val="18"/>
        </w:rPr>
        <w:t xml:space="preserve"> Walker, 1835  (=Phagocarpus Rondani, 1870)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permunda (Harris, 1776)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Chetostoma</w:t>
      </w:r>
      <w:r>
        <w:rPr>
          <w:rFonts w:ascii="Garmond (W1)" w:hAnsi="Garmond (W1)"/>
          <w:sz w:val="18"/>
          <w:szCs w:val="18"/>
        </w:rPr>
        <w:t xml:space="preserve"> Rondani, 1856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curvinerve Rondani,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Carpomya</w:t>
      </w:r>
      <w:r>
        <w:rPr>
          <w:rFonts w:ascii="Garmond (W1)" w:hAnsi="Garmond (W1)"/>
          <w:sz w:val="18"/>
          <w:szCs w:val="18"/>
        </w:rPr>
        <w:t xml:space="preserve"> A. Costa, 1854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incompleta (Becker, 1903)</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schineri (Loew, 1856)</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vesuviana A. Costa, 1854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Cryptaciura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rotundiventris (Fallén, 1814)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Euleia</w:t>
      </w:r>
      <w:r>
        <w:rPr>
          <w:rFonts w:ascii="Garmond (W1)" w:hAnsi="Garmond (W1)"/>
          <w:sz w:val="18"/>
          <w:szCs w:val="18"/>
        </w:rPr>
        <w:t xml:space="preserve"> Walker, 1835</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flavescens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heraclei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Goniglossum</w:t>
      </w:r>
      <w:r>
        <w:rPr>
          <w:rFonts w:ascii="Garmond (W1)" w:hAnsi="Garmond (W1)"/>
          <w:sz w:val="18"/>
          <w:szCs w:val="18"/>
        </w:rPr>
        <w:t xml:space="preserve"> Rondani, 1856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wiedemanni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Hemilea</w:t>
      </w:r>
      <w:r>
        <w:rPr>
          <w:rFonts w:ascii="Garmond (W1)" w:hAnsi="Garmond (W1)"/>
          <w:sz w:val="18"/>
          <w:szCs w:val="18"/>
        </w:rPr>
        <w:t xml:space="preserve"> Loew, 1862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pulchella (Fabricius, 1794)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Myoleja</w:t>
      </w:r>
      <w:r>
        <w:rPr>
          <w:rFonts w:ascii="Garmond (W1)" w:hAnsi="Garmond (W1)"/>
          <w:sz w:val="18"/>
          <w:szCs w:val="18"/>
        </w:rPr>
        <w:t xml:space="preserve"> Rondani, 1856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lucida (Fallén,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Philophylla</w:t>
      </w:r>
      <w:r>
        <w:rPr>
          <w:rFonts w:ascii="Garmond (W1)" w:hAnsi="Garmond (W1)"/>
          <w:sz w:val="18"/>
          <w:szCs w:val="18"/>
        </w:rPr>
        <w:t xml:space="preserve"> Rondani, 1870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caesio (Harris, 1776)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Oedaspis</w:t>
      </w:r>
      <w:r>
        <w:rPr>
          <w:rFonts w:ascii="Garmond (W1)" w:hAnsi="Garmond (W1)"/>
          <w:sz w:val="18"/>
          <w:szCs w:val="18"/>
        </w:rPr>
        <w:t xml:space="preserve"> Loew, 1862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multifasciata (Loew, 1850)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Oxyaciura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tibialis (Robineau-Desvoidy, 1830)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Platyparea</w:t>
      </w:r>
      <w:r>
        <w:rPr>
          <w:rFonts w:ascii="Garmond (W1)" w:hAnsi="Garmond (W1)"/>
          <w:sz w:val="18"/>
          <w:szCs w:val="18"/>
        </w:rPr>
        <w:t xml:space="preserve"> Loew, 1850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discoidea (Fabricius, 1787)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Plioreocepta</w:t>
      </w:r>
      <w:r>
        <w:rPr>
          <w:rFonts w:ascii="Garmond (W1)" w:hAnsi="Garmond (W1)"/>
          <w:sz w:val="18"/>
          <w:szCs w:val="18"/>
        </w:rPr>
        <w:t xml:space="preserve"> Kornejev, 1987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poeciloptera (Schrank, 1776)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Rhagoletis</w:t>
      </w:r>
      <w:r>
        <w:rPr>
          <w:rFonts w:ascii="Garmond (W1)" w:hAnsi="Garmond (W1)"/>
          <w:sz w:val="18"/>
          <w:szCs w:val="18"/>
        </w:rPr>
        <w:t xml:space="preserve"> Loew, 1862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cerasi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completa Cresson, 1929</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meigeni (Loew, 1844)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Trypeta</w:t>
      </w:r>
      <w:r>
        <w:rPr>
          <w:rFonts w:ascii="Garmond (W1)" w:hAnsi="Garmond (W1)"/>
          <w:sz w:val="18"/>
          <w:szCs w:val="18"/>
        </w:rPr>
        <w:t xml:space="preserve"> Meigen, 1803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artemisiae (Fabricius, 1794)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immaculata (Macquart, 1835)</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zoe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Stemonocera</w:t>
      </w:r>
      <w:r>
        <w:rPr>
          <w:rFonts w:ascii="Garmond (W1)" w:hAnsi="Garmond (W1)"/>
          <w:sz w:val="18"/>
          <w:szCs w:val="18"/>
        </w:rPr>
        <w:t xml:space="preserve"> Rondani, 1870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(=Vidalia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cornuta (Scopoli, 1772)</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Chaetorellia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hestia Hering, 1937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jaceae (Robineau-Desvoidy, 1830)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loricata (Rondani, 1870)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succinea (Costa,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Orellia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distans (Loew, 1847)</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falcata (Scopoli, 1763)</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Chaetostomella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(=Sitarea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cylindrica (Robineau-Desvoidy,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steropea (Rondani, 1870)</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Terellia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Terellia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colon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fuscicornis (Loew,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longicauda (Meigen, 1838)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luteola (Wiedemann, 1830)</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ruficauda (Fabricius, 1794)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serratulae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uncinata (Wiedemann, 1830)</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vectensis (Collin, 1937)</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virens (Loew, 1846)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winthemi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Terellia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Cerajocera</w:t>
      </w:r>
      <w:r>
        <w:rPr>
          <w:rFonts w:ascii="Garmond (W1)" w:hAnsi="Garmond (W1)"/>
          <w:sz w:val="18"/>
          <w:szCs w:val="18"/>
        </w:rPr>
        <w:t xml:space="preserve"> Rondani, 1856</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ceratocera Hendel, 1913</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cynarae (Rondani, 1870)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lappae (Cederhjelm, 1798)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tussilaginis (Fabricius, 1775)</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Dithrycha</w:t>
      </w:r>
      <w:r>
        <w:rPr>
          <w:rFonts w:ascii="Garmond (W1)" w:hAnsi="Garmond (W1)"/>
          <w:sz w:val="18"/>
          <w:szCs w:val="18"/>
        </w:rPr>
        <w:t xml:space="preserve"> Rondani, 1856</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guttularis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Noeeta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pupillata (Fallén, 1814)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Acanthiophilus</w:t>
      </w:r>
      <w:r>
        <w:rPr>
          <w:rFonts w:ascii="Garmond (W1)" w:hAnsi="Garmond (W1)"/>
          <w:sz w:val="18"/>
          <w:szCs w:val="18"/>
        </w:rPr>
        <w:t xml:space="preserve"> Becker, 1908</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helianthi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Acinia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corniculata (Zetterstedt, 1819)</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Actinoptera</w:t>
      </w:r>
      <w:r>
        <w:rPr>
          <w:rFonts w:ascii="Garmond (W1)" w:hAnsi="Garmond (W1)"/>
          <w:sz w:val="18"/>
          <w:szCs w:val="18"/>
        </w:rPr>
        <w:t xml:space="preserve"> Rondani, 1871</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filaginis (Loew, 1862)</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mamulae (Frauenfeld, 1855)</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*meigeni Hendel, 1927</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Campiglossa</w:t>
      </w:r>
      <w:r>
        <w:rPr>
          <w:rFonts w:ascii="Garmond (W1)" w:hAnsi="Garmond (W1)"/>
          <w:sz w:val="18"/>
          <w:szCs w:val="18"/>
        </w:rPr>
        <w:t xml:space="preserve"> Rondani, 1870  (=Paroxyna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absinthii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difficilis Hendel, 1927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grandinata Rondani, 1870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guttella Rondani, 1870</w:t>
      </w:r>
      <w:r>
        <w:rPr>
          <w:rFonts w:ascii="Garmond (W1)" w:hAnsi="Garmond (W1)"/>
          <w:sz w:val="18"/>
          <w:szCs w:val="18"/>
        </w:rPr>
        <w:tab/>
        <w:t>N</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irrorata Fallén, 1814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loewiana Hendel, 1927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producta (Loew, 1844)  (=stenoptera Loew, 1862)</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punctella (Fallén,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Euaresta</w:t>
      </w:r>
      <w:r>
        <w:rPr>
          <w:rFonts w:ascii="Garmond (W1)" w:hAnsi="Garmond (W1)"/>
          <w:sz w:val="18"/>
          <w:szCs w:val="18"/>
        </w:rPr>
        <w:t xml:space="preserve"> Loew, 1873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bullans (Wiedemann, 1830)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Euarestella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megacephala (Loew,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Ensina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sonchi (Linnaeus, 1767)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Icterica</w:t>
      </w:r>
      <w:r>
        <w:rPr>
          <w:rFonts w:ascii="Garmond (W1)" w:hAnsi="Garmond (W1)"/>
          <w:sz w:val="18"/>
          <w:szCs w:val="18"/>
        </w:rPr>
        <w:t xml:space="preserve"> Loew, 1873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westermanni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Ictericoides</w:t>
      </w:r>
      <w:r>
        <w:rPr>
          <w:rFonts w:ascii="Garmond (W1)" w:hAnsi="Garmond (W1)"/>
          <w:sz w:val="18"/>
          <w:szCs w:val="18"/>
        </w:rPr>
        <w:t xml:space="preserve"> Hering, 1942</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zelleri (Loew,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Dioxyna</w:t>
      </w:r>
      <w:r>
        <w:rPr>
          <w:rFonts w:ascii="Garmond (W1)" w:hAnsi="Garmond (W1)"/>
          <w:sz w:val="18"/>
          <w:szCs w:val="18"/>
        </w:rPr>
        <w:t xml:space="preserve"> Frey, 1945</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bidentis (Robineau-Desvoidy, 1830)</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Oxyna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flavipennis (Loew,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nebulosa (Wiedemann, 1817)</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parietina (Linnaeus, 1758)</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Paracarpotricha</w:t>
      </w:r>
      <w:r>
        <w:rPr>
          <w:rFonts w:ascii="Garmond (W1)" w:hAnsi="Garmond (W1)"/>
          <w:sz w:val="18"/>
          <w:szCs w:val="18"/>
        </w:rPr>
        <w:t xml:space="preserve"> Hendel, 1927</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alpestris (Pokorny, 1898)</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Sphenella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marginata (Fallén,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Tephritis</w:t>
      </w:r>
      <w:r>
        <w:rPr>
          <w:rFonts w:ascii="Garmond (W1)" w:hAnsi="Garmond (W1)"/>
          <w:sz w:val="18"/>
          <w:szCs w:val="18"/>
        </w:rPr>
        <w:t xml:space="preserve"> Latreille, 1804</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acanthiophilopsis Hering, 1938</w:t>
      </w:r>
      <w:r>
        <w:rPr>
          <w:rFonts w:ascii="Garmond (W1)" w:hAnsi="Garmond (W1)"/>
          <w:sz w:val="18"/>
          <w:szCs w:val="18"/>
        </w:rPr>
        <w:tab/>
        <w:t>N</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arnicae (Linnaeus, 1750)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bardanae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carmen Hering, 1937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cometa (Loew, 1840)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conura (Loew,1844)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crepidis Hendel, 1927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dilacerata (Loew, 1846)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dioscurea (Loew, 1856)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divisa Rondani, 1871</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fallax (Loew, 1844)</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formosa (Loew,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frauenfeldi Hendel, 1927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heliophila Hendel, 1927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hendeliana Hering, 1944</w:t>
      </w:r>
      <w:r>
        <w:rPr>
          <w:rFonts w:ascii="Garmond (W1)" w:hAnsi="Garmond (W1)"/>
          <w:sz w:val="18"/>
          <w:szCs w:val="18"/>
        </w:rPr>
        <w:tab/>
        <w:t>N</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hyoscyami (Linnaeus, 1750)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leontodontis (De Geer,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matricariae (Loew, 1844)</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neesii (Meigen, 1830)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nigricauda (Loew,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postica (Loew,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praecox (Loew,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pulchra (Loew,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recurrens Loew, 1869</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ruralis (Loew,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026.0  santolinae Hering,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027.0  scorzonerae Merz, 1993</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028.0  separata Rondani, 1871</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029.0  simplex (Loew,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030.0  stictica Loew, 1862</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031.0  truncata (Loew,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032.0  vespertina (Loew,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033.0  zernyi Hendel, 1927</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Capitites</w:t>
      </w:r>
      <w:r>
        <w:rPr>
          <w:rFonts w:ascii="Garmond (W1)" w:hAnsi="Garmond (W1)"/>
          <w:sz w:val="18"/>
          <w:szCs w:val="18"/>
        </w:rPr>
        <w:t xml:space="preserve"> Foote &amp; Freidberg, 1980</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ramulosa (Loew, 1844)</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Spathulina</w:t>
      </w:r>
      <w:r>
        <w:rPr>
          <w:rFonts w:ascii="Garmond (W1)" w:hAnsi="Garmond (W1)"/>
          <w:sz w:val="18"/>
          <w:szCs w:val="18"/>
        </w:rPr>
        <w:t xml:space="preserve"> Rondani, 1856</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sicula Rondani, 1856  (=tristis Loew,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Trupanea</w:t>
      </w:r>
      <w:r>
        <w:rPr>
          <w:rFonts w:ascii="Garmond (W1)" w:hAnsi="Garmond (W1)"/>
          <w:sz w:val="18"/>
          <w:szCs w:val="18"/>
        </w:rPr>
        <w:t xml:space="preserve"> Schrank, 1795</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amoena (Frauenfeld,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stellata (Fuessly,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Xyphosia</w:t>
      </w:r>
      <w:r>
        <w:rPr>
          <w:rFonts w:ascii="Garmond (W1)" w:hAnsi="Garmond (W1)"/>
          <w:sz w:val="18"/>
          <w:szCs w:val="18"/>
        </w:rPr>
        <w:t xml:space="preserve"> Robineau-Desvoidy, 1830</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miliaria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Bactrocera</w:t>
      </w:r>
      <w:r>
        <w:rPr>
          <w:rFonts w:ascii="Garmond (W1)" w:hAnsi="Garmond (W1)"/>
          <w:sz w:val="18"/>
          <w:szCs w:val="18"/>
        </w:rPr>
        <w:t xml:space="preserve"> Macquart, 1835  </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Daculus</w:t>
      </w:r>
      <w:r>
        <w:rPr>
          <w:rFonts w:ascii="Garmond (W1)" w:hAnsi="Garmond (W1)"/>
          <w:sz w:val="18"/>
          <w:szCs w:val="18"/>
        </w:rPr>
        <w:t xml:space="preserve"> Speiser, 1924</w:t>
      </w:r>
    </w:p>
    <w:p w:rsidR="00341604" w:rsidRDefault="00341604">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oleae (Gmelin,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Pyrgotidae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Adapsilia</w:t>
      </w:r>
      <w:r>
        <w:rPr>
          <w:rFonts w:ascii="Garmond (W1)" w:hAnsi="Garmond (W1)"/>
          <w:sz w:val="18"/>
          <w:szCs w:val="18"/>
        </w:rPr>
        <w:t xml:space="preserve"> Waga, 1842</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coarctata Waga, 1842</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Pallopteridae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077.0. </w:t>
      </w:r>
      <w:r>
        <w:rPr>
          <w:rFonts w:ascii="Garmond (W1)" w:hAnsi="Garmond (W1)"/>
          <w:b/>
          <w:sz w:val="18"/>
          <w:szCs w:val="18"/>
        </w:rPr>
        <w:t>Palloptera</w:t>
      </w:r>
      <w:r>
        <w:rPr>
          <w:rFonts w:ascii="Garmond (W1)" w:hAnsi="Garmond (W1)"/>
          <w:sz w:val="18"/>
          <w:szCs w:val="18"/>
        </w:rPr>
        <w:t xml:space="preserve"> Fallén, 1820  (=Ocneros A. Costa, 1884)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ambusta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ephippium Zetterstedt, 1860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marginata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modesta (Meigen, 1830)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muliebris (Harris, 1780)  (=pulchella Rossi, 1790)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pallens Loew, 1873</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quinquemaculata (Macquart, 1835)</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saltuum (Linnaeus, 1758)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trimaculata (Meigen, 1826)</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umbellatarum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usta (Meigen, 1826)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ustulata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venusta Loew, 1858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Piophilidae</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Liopiophila</w:t>
      </w:r>
      <w:r>
        <w:rPr>
          <w:rFonts w:ascii="Garmond (W1)" w:hAnsi="Garmond (W1)"/>
          <w:sz w:val="18"/>
          <w:szCs w:val="18"/>
        </w:rPr>
        <w:t xml:space="preserve"> Duda, 1924</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varipes (Meigen, 1830)</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Mycetaulus</w:t>
      </w:r>
      <w:r>
        <w:rPr>
          <w:rFonts w:ascii="Garmond (W1)" w:hAnsi="Garmond (W1)"/>
          <w:sz w:val="18"/>
          <w:szCs w:val="18"/>
        </w:rPr>
        <w:t xml:space="preserve"> Loew, 1845</w:t>
      </w:r>
      <w:r>
        <w:rPr>
          <w:rFonts w:ascii="Garmond (W1)" w:hAnsi="Garmond (W1)"/>
          <w:sz w:val="18"/>
          <w:szCs w:val="18"/>
        </w:rPr>
        <w:tab/>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bipunctatus  (Fallén, 1823)</w:t>
      </w:r>
      <w:r>
        <w:rPr>
          <w:rFonts w:ascii="Garmond (W1)" w:hAnsi="Garmond (W1)"/>
          <w:sz w:val="18"/>
          <w:szCs w:val="18"/>
        </w:rPr>
        <w:tab/>
        <w:t>N</w:t>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Parapiophila</w:t>
      </w:r>
      <w:r>
        <w:rPr>
          <w:rFonts w:ascii="Garmond (W1)" w:hAnsi="Garmond (W1)"/>
          <w:sz w:val="18"/>
          <w:szCs w:val="18"/>
        </w:rPr>
        <w:t xml:space="preserve"> McAlpine, 1977</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vulgaris (Fallén, 1820)</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Piophila</w:t>
      </w:r>
      <w:r>
        <w:rPr>
          <w:rFonts w:ascii="Garmond (W1)" w:hAnsi="Garmond (W1)"/>
          <w:sz w:val="18"/>
          <w:szCs w:val="18"/>
        </w:rPr>
        <w:t xml:space="preserve"> Fallén, 1810</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casei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Prochyliza</w:t>
      </w:r>
      <w:r>
        <w:rPr>
          <w:rFonts w:ascii="Garmond (W1)" w:hAnsi="Garmond (W1)"/>
          <w:sz w:val="18"/>
          <w:szCs w:val="18"/>
        </w:rPr>
        <w:t xml:space="preserve"> Walker, 1849</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nigrimana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Protopiophila</w:t>
      </w:r>
      <w:r>
        <w:rPr>
          <w:rFonts w:ascii="Garmond (W1)" w:hAnsi="Garmond (W1)"/>
          <w:sz w:val="18"/>
          <w:szCs w:val="18"/>
        </w:rPr>
        <w:t xml:space="preserve"> Duda, 1924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latipes (Meigen, 1838)</w:t>
      </w:r>
      <w:r>
        <w:rPr>
          <w:rFonts w:ascii="Garmond (W1)" w:hAnsi="Garmond (W1)"/>
          <w:sz w:val="18"/>
          <w:szCs w:val="18"/>
        </w:rPr>
        <w:tab/>
      </w:r>
      <w:r>
        <w:rPr>
          <w:rFonts w:ascii="Garmond (W1)" w:hAnsi="Garmond (W1)"/>
          <w:sz w:val="18"/>
          <w:szCs w:val="18"/>
        </w:rPr>
        <w:tab/>
        <w:t>S</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Stearibia</w:t>
      </w:r>
      <w:r>
        <w:rPr>
          <w:rFonts w:ascii="Garmond (W1)" w:hAnsi="Garmond (W1)"/>
          <w:sz w:val="18"/>
          <w:szCs w:val="18"/>
        </w:rPr>
        <w:t xml:space="preserve"> Lioy, 1864</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nigriceps (Meigen, 1826)</w:t>
      </w:r>
      <w:r>
        <w:rPr>
          <w:rFonts w:ascii="Garmond (W1)" w:hAnsi="Garmond (W1)"/>
          <w:sz w:val="18"/>
          <w:szCs w:val="18"/>
        </w:rPr>
        <w:tab/>
        <w:t>N</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Centrophlebomyia</w:t>
      </w:r>
      <w:r>
        <w:rPr>
          <w:rFonts w:ascii="Garmond (W1)" w:hAnsi="Garmond (W1)"/>
          <w:sz w:val="18"/>
          <w:szCs w:val="18"/>
        </w:rPr>
        <w:t xml:space="preserve"> Hendel, 1903</w:t>
      </w:r>
    </w:p>
    <w:p w:rsidR="00341604" w:rsidRDefault="00341604">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anthropophaga (Robineau-Desvoidy,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41604" w:rsidRDefault="00341604">
      <w:pPr>
        <w:tabs>
          <w:tab w:val="left" w:pos="306"/>
          <w:tab w:val="left" w:pos="5443"/>
          <w:tab w:val="left" w:pos="5698"/>
          <w:tab w:val="left" w:pos="5954"/>
          <w:tab w:val="left" w:pos="6209"/>
        </w:tabs>
        <w:spacing w:line="192" w:lineRule="exact"/>
        <w:rPr>
          <w:rFonts w:ascii="Garmond (W1)" w:hAnsi="Garmond (W1)"/>
          <w:sz w:val="18"/>
          <w:szCs w:val="18"/>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rPr>
      </w:pPr>
    </w:p>
    <w:p w:rsidR="00341604" w:rsidRDefault="00341604">
      <w:pPr>
        <w:rPr>
          <w:rFonts w:ascii="Garmond (W1)" w:hAnsi="Garmond (W1)"/>
          <w:b/>
          <w:sz w:val="24"/>
          <w:szCs w:val="24"/>
        </w:rPr>
      </w:pPr>
      <w:r>
        <w:rPr>
          <w:rFonts w:ascii="Garmond (W1)" w:hAnsi="Garmond (W1)"/>
          <w:b/>
          <w:sz w:val="24"/>
          <w:szCs w:val="24"/>
        </w:rPr>
        <w:t>NOTE</w:t>
      </w: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010.0.001.0  Tutti i litorali marittimi italiani, escluse le isole di Sicilia e Sardegna.</w:t>
      </w: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014.0.003.0  Solo l'isola di Malta e la Sicilia occidentale.</w:t>
      </w: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014.0.004.0  Solo l'Italia centrale (Marche e Abruzzo).</w:t>
      </w: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017.0.002.0  Italia centromeridionale (Lazio e Basilicata).</w:t>
      </w: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 xml:space="preserve">027.0.008.0  Per S è segnalata anche </w:t>
      </w:r>
      <w:r>
        <w:rPr>
          <w:rFonts w:ascii="Garmond (W1)" w:hAnsi="Garmond (W1)"/>
          <w:i/>
          <w:sz w:val="18"/>
          <w:szCs w:val="18"/>
        </w:rPr>
        <w:t>U. q. algerica</w:t>
      </w:r>
      <w:r>
        <w:rPr>
          <w:rFonts w:ascii="Garmond (W1)" w:hAnsi="Garmond (W1)"/>
          <w:sz w:val="18"/>
          <w:szCs w:val="18"/>
        </w:rPr>
        <w:t xml:space="preserve"> Hering, 1826.</w:t>
      </w:r>
    </w:p>
    <w:p w:rsidR="00341604" w:rsidRDefault="00341604">
      <w:pPr>
        <w:spacing w:line="192" w:lineRule="exact"/>
        <w:ind w:left="1021" w:hanging="1021"/>
        <w:jc w:val="both"/>
        <w:rPr>
          <w:rFonts w:ascii="Garmond (W1)" w:hAnsi="Garmond (W1)"/>
          <w:sz w:val="18"/>
          <w:szCs w:val="18"/>
        </w:rPr>
      </w:pPr>
      <w:r>
        <w:rPr>
          <w:rFonts w:ascii="Garmond (W1)" w:hAnsi="Garmond (W1)"/>
          <w:sz w:val="18"/>
          <w:szCs w:val="18"/>
        </w:rPr>
        <w:t>059.0.003.0  Nuova per la fauna italiana.</w:t>
      </w: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b/>
          <w:sz w:val="24"/>
          <w:szCs w:val="24"/>
        </w:rPr>
      </w:pPr>
      <w:r>
        <w:rPr>
          <w:rFonts w:ascii="Garmond (W1)" w:hAnsi="Garmond (W1)"/>
          <w:b/>
          <w:sz w:val="24"/>
          <w:szCs w:val="24"/>
        </w:rPr>
        <w:t>INDICE</w:t>
      </w:r>
    </w:p>
    <w:p w:rsidR="00341604" w:rsidRDefault="00341604">
      <w:pPr>
        <w:spacing w:line="192" w:lineRule="exact"/>
        <w:ind w:left="1021" w:hanging="1021"/>
        <w:jc w:val="both"/>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b/>
          <w:sz w:val="18"/>
          <w:szCs w:val="18"/>
        </w:rPr>
        <w:sectPr w:rsidR="00341604">
          <w:headerReference w:type="even" r:id="rId6"/>
          <w:headerReference w:type="default" r:id="rId7"/>
          <w:pgSz w:w="11907" w:h="16840"/>
          <w:pgMar w:top="2835" w:right="2268" w:bottom="2778" w:left="2438" w:header="1985" w:footer="720" w:gutter="0"/>
          <w:cols w:space="720"/>
          <w:titlePg/>
        </w:sect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Acanthiophilus</w:t>
      </w:r>
      <w:r>
        <w:rPr>
          <w:rFonts w:ascii="Garmond (W1)" w:hAnsi="Garmond (W1)"/>
          <w:sz w:val="18"/>
          <w:szCs w:val="18"/>
        </w:rPr>
        <w:t xml:space="preserve">  057.0.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Acidia</w:t>
      </w:r>
      <w:r>
        <w:rPr>
          <w:rFonts w:ascii="Garmond (W1)" w:hAnsi="Garmond (W1)"/>
          <w:sz w:val="18"/>
          <w:szCs w:val="18"/>
        </w:rPr>
        <w:t xml:space="preserve">  032.0.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Acinia</w:t>
      </w:r>
      <w:r>
        <w:rPr>
          <w:rFonts w:ascii="Garmond (W1)" w:hAnsi="Garmond (W1)"/>
          <w:sz w:val="18"/>
          <w:szCs w:val="18"/>
        </w:rPr>
        <w:t xml:space="preserve">  058.0.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Aciura</w:t>
      </w:r>
      <w:r>
        <w:rPr>
          <w:rFonts w:ascii="Garmond (W1)" w:hAnsi="Garmond (W1)"/>
          <w:sz w:val="18"/>
          <w:szCs w:val="18"/>
        </w:rPr>
        <w:t xml:space="preserve">  033.0.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Actinoptera</w:t>
      </w:r>
      <w:r>
        <w:rPr>
          <w:rFonts w:ascii="Garmond (W1)" w:hAnsi="Garmond (W1)"/>
          <w:sz w:val="18"/>
          <w:szCs w:val="18"/>
        </w:rPr>
        <w:t xml:space="preserve">  059.0.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Adapsilia</w:t>
      </w:r>
      <w:r>
        <w:rPr>
          <w:rFonts w:ascii="Garmond (W1)" w:hAnsi="Garmond (W1)"/>
          <w:sz w:val="18"/>
          <w:szCs w:val="18"/>
        </w:rPr>
        <w:t xml:space="preserve">  076.0.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Anomoia</w:t>
      </w:r>
      <w:r>
        <w:rPr>
          <w:rFonts w:ascii="Garmond (W1)" w:hAnsi="Garmond (W1)"/>
          <w:sz w:val="18"/>
          <w:szCs w:val="18"/>
        </w:rPr>
        <w:t xml:space="preserve">  034.0.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Bactrocera</w:t>
      </w:r>
      <w:r>
        <w:rPr>
          <w:rFonts w:ascii="Garmond (W1)" w:hAnsi="Garmond (W1)"/>
          <w:sz w:val="18"/>
          <w:szCs w:val="18"/>
        </w:rPr>
        <w:t xml:space="preserve">  075.0.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Campiglossa</w:t>
      </w:r>
      <w:r>
        <w:rPr>
          <w:rFonts w:ascii="Garmond (W1)" w:hAnsi="Garmond (W1)"/>
          <w:sz w:val="18"/>
          <w:szCs w:val="18"/>
        </w:rPr>
        <w:t xml:space="preserve">  060.0.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Capitites</w:t>
      </w:r>
      <w:r>
        <w:rPr>
          <w:rFonts w:ascii="Garmond (W1)" w:hAnsi="Garmond (W1)"/>
          <w:sz w:val="18"/>
          <w:szCs w:val="18"/>
        </w:rPr>
        <w:t xml:space="preserve">  071.0.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Capparimyia</w:t>
      </w:r>
      <w:r>
        <w:rPr>
          <w:rFonts w:ascii="Garmond (W1)" w:hAnsi="Garmond (W1)"/>
          <w:sz w:val="18"/>
          <w:szCs w:val="18"/>
        </w:rPr>
        <w:t xml:space="preserve">  031.0.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Carpolonchaea  007.0.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Carpomya</w:t>
      </w:r>
      <w:r>
        <w:rPr>
          <w:rFonts w:ascii="Garmond (W1)" w:hAnsi="Garmond (W1)"/>
          <w:sz w:val="18"/>
          <w:szCs w:val="18"/>
        </w:rPr>
        <w:t xml:space="preserve">  036.0.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Centrophlebomyia</w:t>
      </w:r>
      <w:r>
        <w:rPr>
          <w:rFonts w:ascii="Garmond (W1)" w:hAnsi="Garmond (W1)"/>
          <w:sz w:val="18"/>
          <w:szCs w:val="18"/>
        </w:rPr>
        <w:t xml:space="preserve">  085.0.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Cephalia</w:t>
      </w:r>
      <w:r>
        <w:rPr>
          <w:rFonts w:ascii="Garmond (W1)" w:hAnsi="Garmond (W1)"/>
          <w:sz w:val="18"/>
          <w:szCs w:val="18"/>
        </w:rPr>
        <w:t xml:space="preserve">  015.0.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Cerajocera</w:t>
      </w:r>
      <w:r>
        <w:rPr>
          <w:rFonts w:ascii="Garmond (W1)" w:hAnsi="Garmond (W1)"/>
          <w:sz w:val="18"/>
          <w:szCs w:val="18"/>
        </w:rPr>
        <w:t xml:space="preserve">  054.0.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Ceratitis</w:t>
      </w:r>
      <w:r>
        <w:rPr>
          <w:rFonts w:ascii="Garmond (W1)" w:hAnsi="Garmond (W1)"/>
          <w:sz w:val="18"/>
          <w:szCs w:val="18"/>
        </w:rPr>
        <w:t xml:space="preserve">  030.0.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Ceratoxys  013.0.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Ceroxys</w:t>
      </w:r>
      <w:r>
        <w:rPr>
          <w:rFonts w:ascii="Garmond (W1)" w:hAnsi="Garmond (W1)"/>
          <w:sz w:val="18"/>
          <w:szCs w:val="18"/>
        </w:rPr>
        <w:t xml:space="preserve">  013.0.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Chaetolonchaea</w:t>
      </w:r>
      <w:r>
        <w:rPr>
          <w:rFonts w:ascii="Garmond (W1)" w:hAnsi="Garmond (W1)"/>
          <w:sz w:val="18"/>
          <w:szCs w:val="18"/>
        </w:rPr>
        <w:t xml:space="preserve">  002.0.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Chaetorellia</w:t>
      </w:r>
      <w:r>
        <w:rPr>
          <w:rFonts w:ascii="Garmond (W1)" w:hAnsi="Garmond (W1)"/>
          <w:sz w:val="18"/>
          <w:szCs w:val="18"/>
        </w:rPr>
        <w:t xml:space="preserve">  050.0.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Chaetostomella</w:t>
      </w:r>
      <w:r>
        <w:rPr>
          <w:rFonts w:ascii="Garmond (W1)" w:hAnsi="Garmond (W1)"/>
          <w:sz w:val="18"/>
          <w:szCs w:val="18"/>
        </w:rPr>
        <w:t xml:space="preserve">  052.0.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Chetostoma</w:t>
      </w:r>
      <w:r>
        <w:rPr>
          <w:rFonts w:ascii="Garmond (W1)" w:hAnsi="Garmond (W1)"/>
          <w:sz w:val="18"/>
          <w:szCs w:val="18"/>
        </w:rPr>
        <w:t xml:space="preserve">  035.0.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Cryptaciura</w:t>
      </w:r>
      <w:r>
        <w:rPr>
          <w:rFonts w:ascii="Garmond (W1)" w:hAnsi="Garmond (W1)"/>
          <w:sz w:val="18"/>
          <w:szCs w:val="18"/>
        </w:rPr>
        <w:t xml:space="preserve">  037.0.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Daculus</w:t>
      </w:r>
      <w:r>
        <w:rPr>
          <w:rFonts w:ascii="Garmond (W1)" w:hAnsi="Garmond (W1)"/>
          <w:sz w:val="18"/>
          <w:szCs w:val="18"/>
        </w:rPr>
        <w:t xml:space="preserve">  075.0.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Dasiops</w:t>
      </w:r>
      <w:r>
        <w:rPr>
          <w:rFonts w:ascii="Garmond (W1)" w:hAnsi="Garmond (W1)"/>
          <w:sz w:val="18"/>
          <w:szCs w:val="18"/>
        </w:rPr>
        <w:t xml:space="preserve">  001.0.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Dioxyna</w:t>
      </w:r>
      <w:r>
        <w:rPr>
          <w:rFonts w:ascii="Garmond (W1)" w:hAnsi="Garmond (W1)"/>
          <w:sz w:val="18"/>
          <w:szCs w:val="18"/>
        </w:rPr>
        <w:t xml:space="preserve">  066.0.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Dithrycha</w:t>
      </w:r>
      <w:r>
        <w:rPr>
          <w:rFonts w:ascii="Garmond (W1)" w:hAnsi="Garmond (W1)"/>
          <w:sz w:val="18"/>
          <w:szCs w:val="18"/>
        </w:rPr>
        <w:t xml:space="preserve">  055.0.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Dorycera</w:t>
      </w:r>
      <w:r>
        <w:rPr>
          <w:rFonts w:ascii="Garmond (W1)" w:hAnsi="Garmond (W1)"/>
          <w:sz w:val="18"/>
          <w:szCs w:val="18"/>
        </w:rPr>
        <w:t xml:space="preserve">  008.0.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Earomyia</w:t>
      </w:r>
      <w:r>
        <w:rPr>
          <w:rFonts w:ascii="Garmond (W1)" w:hAnsi="Garmond (W1)"/>
          <w:sz w:val="18"/>
          <w:szCs w:val="18"/>
        </w:rPr>
        <w:t xml:space="preserve">  003.0.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Empyelocera</w:t>
      </w:r>
      <w:r>
        <w:rPr>
          <w:rFonts w:ascii="Garmond (W1)" w:hAnsi="Garmond (W1)"/>
          <w:sz w:val="18"/>
          <w:szCs w:val="18"/>
        </w:rPr>
        <w:t xml:space="preserve">  021.0.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Ensina</w:t>
      </w:r>
      <w:r>
        <w:rPr>
          <w:rFonts w:ascii="Garmond (W1)" w:hAnsi="Garmond (W1)"/>
          <w:sz w:val="18"/>
          <w:szCs w:val="18"/>
        </w:rPr>
        <w:t xml:space="preserve">  063.0.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Euaresta</w:t>
      </w:r>
      <w:r>
        <w:rPr>
          <w:rFonts w:ascii="Garmond (W1)" w:hAnsi="Garmond (W1)"/>
          <w:sz w:val="18"/>
          <w:szCs w:val="18"/>
        </w:rPr>
        <w:t xml:space="preserve">  061.0.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Euarestella</w:t>
      </w:r>
      <w:r>
        <w:rPr>
          <w:rFonts w:ascii="Garmond (W1)" w:hAnsi="Garmond (W1)"/>
          <w:sz w:val="18"/>
          <w:szCs w:val="18"/>
        </w:rPr>
        <w:t xml:space="preserve">  062.0.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Euleia</w:t>
      </w:r>
      <w:r>
        <w:rPr>
          <w:rFonts w:ascii="Garmond (W1)" w:hAnsi="Garmond (W1)"/>
          <w:sz w:val="18"/>
          <w:szCs w:val="18"/>
        </w:rPr>
        <w:t xml:space="preserve">  038.0.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Euphranta</w:t>
      </w:r>
      <w:r>
        <w:rPr>
          <w:rFonts w:ascii="Garmond (W1)" w:hAnsi="Garmond (W1)"/>
          <w:sz w:val="18"/>
          <w:szCs w:val="18"/>
        </w:rPr>
        <w:t xml:space="preserve">  029.0.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Euxesta</w:t>
      </w:r>
      <w:r>
        <w:rPr>
          <w:rFonts w:ascii="Garmond (W1)" w:hAnsi="Garmond (W1)"/>
          <w:sz w:val="18"/>
          <w:szCs w:val="18"/>
        </w:rPr>
        <w:t xml:space="preserve">  022.0.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Goniglossum</w:t>
      </w:r>
      <w:r>
        <w:rPr>
          <w:rFonts w:ascii="Garmond (W1)" w:hAnsi="Garmond (W1)"/>
          <w:sz w:val="18"/>
          <w:szCs w:val="18"/>
        </w:rPr>
        <w:t xml:space="preserve">  039.0.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Hemilea</w:t>
      </w:r>
      <w:r>
        <w:rPr>
          <w:rFonts w:ascii="Garmond (W1)" w:hAnsi="Garmond (W1)"/>
          <w:sz w:val="18"/>
          <w:szCs w:val="18"/>
        </w:rPr>
        <w:t xml:space="preserve">  040.0.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Herina</w:t>
      </w:r>
      <w:r>
        <w:rPr>
          <w:rFonts w:ascii="Garmond (W1)" w:hAnsi="Garmond (W1)"/>
          <w:sz w:val="18"/>
          <w:szCs w:val="18"/>
        </w:rPr>
        <w:t xml:space="preserve">  014.0.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Homalocephala</w:t>
      </w:r>
      <w:r>
        <w:rPr>
          <w:rFonts w:ascii="Garmond (W1)" w:hAnsi="Garmond (W1)"/>
          <w:sz w:val="18"/>
          <w:szCs w:val="18"/>
        </w:rPr>
        <w:t xml:space="preserve">  023.0.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Hypenidium</w:t>
      </w:r>
      <w:r>
        <w:rPr>
          <w:rFonts w:ascii="Garmond (W1)" w:hAnsi="Garmond (W1)"/>
          <w:sz w:val="18"/>
          <w:szCs w:val="18"/>
        </w:rPr>
        <w:t xml:space="preserve">  028.0.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Hypochra</w:t>
      </w:r>
      <w:r>
        <w:rPr>
          <w:rFonts w:ascii="Garmond (W1)" w:hAnsi="Garmond (W1)"/>
          <w:sz w:val="18"/>
          <w:szCs w:val="18"/>
        </w:rPr>
        <w:t xml:space="preserve">  011.0.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Icterica</w:t>
      </w:r>
      <w:r>
        <w:rPr>
          <w:rFonts w:ascii="Garmond (W1)" w:hAnsi="Garmond (W1)"/>
          <w:sz w:val="18"/>
          <w:szCs w:val="18"/>
        </w:rPr>
        <w:t xml:space="preserve">  064.0.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Ictericoides</w:t>
      </w:r>
      <w:r>
        <w:rPr>
          <w:rFonts w:ascii="Garmond (W1)" w:hAnsi="Garmond (W1)"/>
          <w:sz w:val="18"/>
          <w:szCs w:val="18"/>
        </w:rPr>
        <w:t xml:space="preserve">  065.0.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Lamprolonchaea</w:t>
      </w:r>
      <w:r>
        <w:rPr>
          <w:rFonts w:ascii="Garmond (W1)" w:hAnsi="Garmond (W1)"/>
          <w:sz w:val="18"/>
          <w:szCs w:val="18"/>
        </w:rPr>
        <w:t xml:space="preserve">  004.0.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Lasiophtalma  001.0.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Liopiophila</w:t>
      </w:r>
      <w:r>
        <w:rPr>
          <w:rFonts w:ascii="Garmond (W1)" w:hAnsi="Garmond (W1)"/>
          <w:sz w:val="18"/>
          <w:szCs w:val="18"/>
        </w:rPr>
        <w:t xml:space="preserve">  078.0.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Lonchaea</w:t>
      </w:r>
      <w:r>
        <w:rPr>
          <w:rFonts w:ascii="Garmond (W1)" w:hAnsi="Garmond (W1)"/>
          <w:sz w:val="18"/>
          <w:szCs w:val="18"/>
        </w:rPr>
        <w:t xml:space="preserve">  005.0.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Macheirocera  008.0.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Megaglossa  025.0.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Meliera</w:t>
      </w:r>
      <w:r>
        <w:rPr>
          <w:rFonts w:ascii="Garmond (W1)" w:hAnsi="Garmond (W1)"/>
          <w:sz w:val="18"/>
          <w:szCs w:val="18"/>
        </w:rPr>
        <w:t xml:space="preserve">  012.0.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Mycetaulus</w:t>
      </w:r>
      <w:r>
        <w:rPr>
          <w:rFonts w:ascii="Garmond (W1)" w:hAnsi="Garmond (W1)"/>
          <w:sz w:val="18"/>
          <w:szCs w:val="18"/>
        </w:rPr>
        <w:t xml:space="preserve">  079.0.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Myennis</w:t>
      </w:r>
      <w:r>
        <w:rPr>
          <w:rFonts w:ascii="Garmond (W1)" w:hAnsi="Garmond (W1)"/>
          <w:sz w:val="18"/>
          <w:szCs w:val="18"/>
        </w:rPr>
        <w:t xml:space="preserve">  018.0.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Myoleja</w:t>
      </w:r>
      <w:r>
        <w:rPr>
          <w:rFonts w:ascii="Garmond (W1)" w:hAnsi="Garmond (W1)"/>
          <w:sz w:val="18"/>
          <w:szCs w:val="18"/>
        </w:rPr>
        <w:t xml:space="preserve">  041.0.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Myopites</w:t>
      </w:r>
      <w:r>
        <w:rPr>
          <w:rFonts w:ascii="Garmond (W1)" w:hAnsi="Garmond (W1)"/>
          <w:sz w:val="18"/>
          <w:szCs w:val="18"/>
        </w:rPr>
        <w:t xml:space="preserve">  026.0.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Myrmecomyia  015.0.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Noeeta</w:t>
      </w:r>
      <w:r>
        <w:rPr>
          <w:rFonts w:ascii="Garmond (W1)" w:hAnsi="Garmond (W1)"/>
          <w:sz w:val="18"/>
          <w:szCs w:val="18"/>
        </w:rPr>
        <w:t xml:space="preserve">  056.0.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Ocneros  077.0.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Oedaspis</w:t>
      </w:r>
      <w:r>
        <w:rPr>
          <w:rFonts w:ascii="Garmond (W1)" w:hAnsi="Garmond (W1)"/>
          <w:sz w:val="18"/>
          <w:szCs w:val="18"/>
        </w:rPr>
        <w:t xml:space="preserve">  043.0.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Orellia</w:t>
      </w:r>
      <w:r>
        <w:rPr>
          <w:rFonts w:ascii="Garmond (W1)" w:hAnsi="Garmond (W1)"/>
          <w:sz w:val="18"/>
          <w:szCs w:val="18"/>
        </w:rPr>
        <w:t xml:space="preserve">  051.0.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Ortalis  009.0.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Otites</w:t>
      </w:r>
      <w:r>
        <w:rPr>
          <w:rFonts w:ascii="Garmond (W1)" w:hAnsi="Garmond (W1)"/>
          <w:sz w:val="18"/>
          <w:szCs w:val="18"/>
        </w:rPr>
        <w:t xml:space="preserve">  009.0.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Oxyaciura</w:t>
      </w:r>
      <w:r>
        <w:rPr>
          <w:rFonts w:ascii="Garmond (W1)" w:hAnsi="Garmond (W1)"/>
          <w:sz w:val="18"/>
          <w:szCs w:val="18"/>
        </w:rPr>
        <w:t xml:space="preserve">  044.0.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Oxyna</w:t>
      </w:r>
      <w:r>
        <w:rPr>
          <w:rFonts w:ascii="Garmond (W1)" w:hAnsi="Garmond (W1)"/>
          <w:sz w:val="18"/>
          <w:szCs w:val="18"/>
        </w:rPr>
        <w:t xml:space="preserve">  067.0.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Palloptera</w:t>
      </w:r>
      <w:r>
        <w:rPr>
          <w:rFonts w:ascii="Garmond (W1)" w:hAnsi="Garmond (W1)"/>
          <w:sz w:val="18"/>
          <w:szCs w:val="18"/>
        </w:rPr>
        <w:t xml:space="preserve">  077.0.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Paracarpotricha</w:t>
      </w:r>
      <w:r>
        <w:rPr>
          <w:rFonts w:ascii="Garmond (W1)" w:hAnsi="Garmond (W1)"/>
          <w:sz w:val="18"/>
          <w:szCs w:val="18"/>
        </w:rPr>
        <w:t xml:space="preserve">  068.0.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Parapiophila</w:t>
      </w:r>
      <w:r>
        <w:rPr>
          <w:rFonts w:ascii="Garmond (W1)" w:hAnsi="Garmond (W1)"/>
          <w:sz w:val="18"/>
          <w:szCs w:val="18"/>
        </w:rPr>
        <w:t xml:space="preserve">  080.0.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Paroxyna  060.0.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Phagocarpus  034.0.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Philophylla</w:t>
      </w:r>
      <w:r>
        <w:rPr>
          <w:rFonts w:ascii="Garmond (W1)" w:hAnsi="Garmond (W1)"/>
          <w:sz w:val="18"/>
          <w:szCs w:val="18"/>
        </w:rPr>
        <w:t xml:space="preserve">  042.0.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Physiphora</w:t>
      </w:r>
      <w:r>
        <w:rPr>
          <w:rFonts w:ascii="Garmond (W1)" w:hAnsi="Garmond (W1)"/>
          <w:sz w:val="18"/>
          <w:szCs w:val="18"/>
        </w:rPr>
        <w:t xml:space="preserve">  019.0.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Piophila</w:t>
      </w:r>
      <w:r>
        <w:rPr>
          <w:rFonts w:ascii="Garmond (W1)" w:hAnsi="Garmond (W1)"/>
          <w:sz w:val="18"/>
          <w:szCs w:val="18"/>
        </w:rPr>
        <w:t xml:space="preserve">  081.0.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Platyparea</w:t>
      </w:r>
      <w:r>
        <w:rPr>
          <w:rFonts w:ascii="Garmond (W1)" w:hAnsi="Garmond (W1)"/>
          <w:sz w:val="18"/>
          <w:szCs w:val="18"/>
        </w:rPr>
        <w:t xml:space="preserve">  045.0.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Platystoma</w:t>
      </w:r>
      <w:r>
        <w:rPr>
          <w:rFonts w:ascii="Garmond (W1)" w:hAnsi="Garmond (W1)"/>
          <w:sz w:val="18"/>
          <w:szCs w:val="18"/>
        </w:rPr>
        <w:t xml:space="preserve">  025.0.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Plioreocepta</w:t>
      </w:r>
      <w:r>
        <w:rPr>
          <w:rFonts w:ascii="Garmond (W1)" w:hAnsi="Garmond (W1)"/>
          <w:sz w:val="18"/>
          <w:szCs w:val="18"/>
        </w:rPr>
        <w:t xml:space="preserve">  046.0.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Prochyliza</w:t>
      </w:r>
      <w:r>
        <w:rPr>
          <w:rFonts w:ascii="Garmond (W1)" w:hAnsi="Garmond (W1)"/>
          <w:sz w:val="18"/>
          <w:szCs w:val="18"/>
        </w:rPr>
        <w:t xml:space="preserve">  082.0.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Protopiophila</w:t>
      </w:r>
      <w:r>
        <w:rPr>
          <w:rFonts w:ascii="Garmond (W1)" w:hAnsi="Garmond (W1)"/>
          <w:sz w:val="18"/>
          <w:szCs w:val="18"/>
        </w:rPr>
        <w:t xml:space="preserve">  083.0.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Rhagoletis</w:t>
      </w:r>
      <w:r>
        <w:rPr>
          <w:rFonts w:ascii="Garmond (W1)" w:hAnsi="Garmond (W1)"/>
          <w:sz w:val="18"/>
          <w:szCs w:val="18"/>
        </w:rPr>
        <w:t xml:space="preserve">  047.0.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Rivellia</w:t>
      </w:r>
      <w:r>
        <w:rPr>
          <w:rFonts w:ascii="Garmond (W1)" w:hAnsi="Garmond (W1)"/>
          <w:sz w:val="18"/>
          <w:szCs w:val="18"/>
        </w:rPr>
        <w:t xml:space="preserve">  024.0.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Seioptera</w:t>
      </w:r>
      <w:r>
        <w:rPr>
          <w:rFonts w:ascii="Garmond (W1)" w:hAnsi="Garmond (W1)"/>
          <w:sz w:val="18"/>
          <w:szCs w:val="18"/>
        </w:rPr>
        <w:t xml:space="preserve">  016.0.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Setisquamalonchaea</w:t>
      </w:r>
      <w:r>
        <w:rPr>
          <w:rFonts w:ascii="Garmond (W1)" w:hAnsi="Garmond (W1)"/>
          <w:sz w:val="18"/>
          <w:szCs w:val="18"/>
        </w:rPr>
        <w:t xml:space="preserve">  006.0.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Silba</w:t>
      </w:r>
      <w:r>
        <w:rPr>
          <w:rFonts w:ascii="Garmond (W1)" w:hAnsi="Garmond (W1)"/>
          <w:sz w:val="18"/>
          <w:szCs w:val="18"/>
        </w:rPr>
        <w:t xml:space="preserve">  007.0.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Sitarea  052.0.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Spathulina</w:t>
      </w:r>
      <w:r>
        <w:rPr>
          <w:rFonts w:ascii="Garmond (W1)" w:hAnsi="Garmond (W1)"/>
          <w:sz w:val="18"/>
          <w:szCs w:val="18"/>
        </w:rPr>
        <w:t xml:space="preserve">  072.0.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Sphenella</w:t>
      </w:r>
      <w:r>
        <w:rPr>
          <w:rFonts w:ascii="Garmond (W1)" w:hAnsi="Garmond (W1)"/>
          <w:sz w:val="18"/>
          <w:szCs w:val="18"/>
        </w:rPr>
        <w:t xml:space="preserve">  069.0.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Stearibia</w:t>
      </w:r>
      <w:r>
        <w:rPr>
          <w:rFonts w:ascii="Garmond (W1)" w:hAnsi="Garmond (W1)"/>
          <w:sz w:val="18"/>
          <w:szCs w:val="18"/>
        </w:rPr>
        <w:t xml:space="preserve">  084.0.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Stemonocera</w:t>
      </w:r>
      <w:r>
        <w:rPr>
          <w:rFonts w:ascii="Garmond (W1)" w:hAnsi="Garmond (W1)"/>
          <w:sz w:val="18"/>
          <w:szCs w:val="18"/>
        </w:rPr>
        <w:t xml:space="preserve">  049.0.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Systata</w:t>
      </w:r>
      <w:r>
        <w:rPr>
          <w:rFonts w:ascii="Garmond (W1)" w:hAnsi="Garmond (W1)"/>
          <w:sz w:val="18"/>
          <w:szCs w:val="18"/>
        </w:rPr>
        <w:t xml:space="preserve">  017.0.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Tephritis</w:t>
      </w:r>
      <w:r>
        <w:rPr>
          <w:rFonts w:ascii="Garmond (W1)" w:hAnsi="Garmond (W1)"/>
          <w:sz w:val="18"/>
          <w:szCs w:val="18"/>
        </w:rPr>
        <w:t xml:space="preserve">  070.0.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Tephronota  014.0.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Terellia</w:t>
      </w:r>
      <w:r>
        <w:rPr>
          <w:rFonts w:ascii="Garmond (W1)" w:hAnsi="Garmond (W1)"/>
          <w:sz w:val="18"/>
          <w:szCs w:val="18"/>
        </w:rPr>
        <w:t xml:space="preserve">  053.0.-054.0.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Terelliosoma  010.0.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Tetanops</w:t>
      </w:r>
      <w:r>
        <w:rPr>
          <w:rFonts w:ascii="Garmond (W1)" w:hAnsi="Garmond (W1)"/>
          <w:sz w:val="18"/>
          <w:szCs w:val="18"/>
        </w:rPr>
        <w:t xml:space="preserve">  010.0.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Timia</w:t>
      </w:r>
      <w:r>
        <w:rPr>
          <w:rFonts w:ascii="Garmond (W1)" w:hAnsi="Garmond (W1)"/>
          <w:sz w:val="18"/>
          <w:szCs w:val="18"/>
        </w:rPr>
        <w:t xml:space="preserve">  021.0.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Trupanea</w:t>
      </w:r>
      <w:r>
        <w:rPr>
          <w:rFonts w:ascii="Garmond (W1)" w:hAnsi="Garmond (W1)"/>
          <w:sz w:val="18"/>
          <w:szCs w:val="18"/>
        </w:rPr>
        <w:t xml:space="preserve">  073.0.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Trypeta</w:t>
      </w:r>
      <w:r>
        <w:rPr>
          <w:rFonts w:ascii="Garmond (W1)" w:hAnsi="Garmond (W1)"/>
          <w:sz w:val="18"/>
          <w:szCs w:val="18"/>
        </w:rPr>
        <w:t xml:space="preserve">  048.0.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Ulidia</w:t>
      </w:r>
      <w:r>
        <w:rPr>
          <w:rFonts w:ascii="Garmond (W1)" w:hAnsi="Garmond (W1)"/>
          <w:sz w:val="18"/>
          <w:szCs w:val="18"/>
        </w:rPr>
        <w:t xml:space="preserve">  020.0.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Urophora</w:t>
      </w:r>
      <w:r>
        <w:rPr>
          <w:rFonts w:ascii="Garmond (W1)" w:hAnsi="Garmond (W1)"/>
          <w:sz w:val="18"/>
          <w:szCs w:val="18"/>
        </w:rPr>
        <w:t xml:space="preserve">  027.0.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Vidalia  049.0.</w:t>
      </w: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341604" w:rsidRDefault="00341604">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Xyphosia</w:t>
      </w:r>
      <w:r>
        <w:rPr>
          <w:rFonts w:ascii="Garmond (W1)" w:hAnsi="Garmond (W1)"/>
          <w:sz w:val="18"/>
          <w:szCs w:val="18"/>
        </w:rPr>
        <w:t xml:space="preserve">  074.0.</w:t>
      </w: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pPr>
    </w:p>
    <w:p w:rsidR="00341604" w:rsidRDefault="00341604">
      <w:pPr>
        <w:spacing w:line="192" w:lineRule="exact"/>
        <w:ind w:left="1021" w:hanging="1021"/>
        <w:jc w:val="both"/>
        <w:rPr>
          <w:rFonts w:ascii="Garmond (W1)" w:hAnsi="Garmond (W1)"/>
          <w:sz w:val="18"/>
          <w:szCs w:val="18"/>
        </w:rPr>
        <w:sectPr w:rsidR="00341604">
          <w:type w:val="continuous"/>
          <w:pgSz w:w="11907" w:h="16840"/>
          <w:pgMar w:top="2835" w:right="2268" w:bottom="2778" w:left="2438" w:header="1985" w:footer="720" w:gutter="0"/>
          <w:cols w:num="3" w:space="170"/>
          <w:titlePg/>
        </w:sectPr>
      </w:pPr>
    </w:p>
    <w:p w:rsidR="00341604" w:rsidRDefault="00341604">
      <w:pPr>
        <w:spacing w:line="192" w:lineRule="exact"/>
        <w:ind w:left="1021" w:hanging="1021"/>
        <w:jc w:val="both"/>
        <w:rPr>
          <w:rFonts w:ascii="Garmond (W1)" w:hAnsi="Garmond (W1)"/>
          <w:sz w:val="18"/>
          <w:szCs w:val="18"/>
        </w:rPr>
      </w:pPr>
    </w:p>
    <w:sectPr w:rsidR="00341604">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45" w:rsidRDefault="00363045">
      <w:r>
        <w:separator/>
      </w:r>
    </w:p>
  </w:endnote>
  <w:endnote w:type="continuationSeparator" w:id="0">
    <w:p w:rsidR="00363045" w:rsidRDefault="0036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45" w:rsidRDefault="00363045">
      <w:r>
        <w:separator/>
      </w:r>
    </w:p>
  </w:footnote>
  <w:footnote w:type="continuationSeparator" w:id="0">
    <w:p w:rsidR="00363045" w:rsidRDefault="0036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04" w:rsidRDefault="00341604">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B240D4">
      <w:rPr>
        <w:rFonts w:ascii="Garmond (W1)" w:hAnsi="Garmond (W1)"/>
        <w:b/>
        <w:noProof/>
        <w:sz w:val="24"/>
        <w:szCs w:val="24"/>
      </w:rPr>
      <w:t>12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04" w:rsidRDefault="00341604">
    <w:pPr>
      <w:pStyle w:val="Intestazione"/>
      <w:jc w:val="right"/>
      <w:rPr>
        <w:rFonts w:ascii="Garmond (W1)" w:hAnsi="Garmond (W1)"/>
      </w:rPr>
    </w:pPr>
    <w:r>
      <w:rPr>
        <w:rFonts w:ascii="Garmond (W1)" w:hAnsi="Garmond (W1)"/>
        <w:sz w:val="16"/>
        <w:szCs w:val="16"/>
      </w:rPr>
      <w:t>72.</w:t>
    </w:r>
    <w:r>
      <w:rPr>
        <w:rFonts w:ascii="Garmond (W1)" w:hAnsi="Garmond (W1)"/>
        <w:sz w:val="12"/>
        <w:szCs w:val="12"/>
      </w:rPr>
      <w:t xml:space="preserve">  DIPTERA TEPHRITOIDEA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B240D4">
      <w:rPr>
        <w:rFonts w:ascii="Garmond (W1)" w:hAnsi="Garmond (W1)"/>
        <w:b/>
        <w:noProof/>
        <w:sz w:val="24"/>
        <w:szCs w:val="24"/>
      </w:rPr>
      <w:t>13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D4"/>
    <w:rsid w:val="00341604"/>
    <w:rsid w:val="00363045"/>
    <w:rsid w:val="00AE23BE"/>
    <w:rsid w:val="00B17707"/>
    <w:rsid w:val="00B24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5A6D"/>
  <w15:chartTrackingRefBased/>
  <w15:docId w15:val="{B660784E-2797-7049-8828-152C04E1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3958</Words>
  <Characters>22561</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1995-09-26T16:35:00Z</cp:lastPrinted>
  <dcterms:created xsi:type="dcterms:W3CDTF">2019-12-16T18:59:00Z</dcterms:created>
  <dcterms:modified xsi:type="dcterms:W3CDTF">2019-12-16T19:00:00Z</dcterms:modified>
</cp:coreProperties>
</file>